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F3" w:rsidRPr="00C1798F" w:rsidRDefault="00FB49F3" w:rsidP="00A11635">
      <w:pPr>
        <w:jc w:val="center"/>
        <w:rPr>
          <w:rFonts w:ascii="Verdana" w:hAnsi="Verdana"/>
          <w:b/>
          <w:sz w:val="22"/>
          <w:szCs w:val="22"/>
        </w:rPr>
      </w:pPr>
    </w:p>
    <w:p w:rsidR="00FB49F3" w:rsidRPr="00C1798F" w:rsidRDefault="00FB49F3" w:rsidP="00A11635">
      <w:pPr>
        <w:jc w:val="center"/>
        <w:rPr>
          <w:rFonts w:ascii="Verdana" w:hAnsi="Verdana"/>
          <w:b/>
          <w:sz w:val="22"/>
          <w:szCs w:val="22"/>
        </w:rPr>
      </w:pPr>
    </w:p>
    <w:p w:rsidR="00A11635" w:rsidRPr="00695D50" w:rsidRDefault="002549B5" w:rsidP="00A11635">
      <w:pPr>
        <w:jc w:val="center"/>
        <w:rPr>
          <w:rFonts w:ascii="Verdana" w:hAnsi="Verdana"/>
          <w:sz w:val="28"/>
          <w:szCs w:val="28"/>
        </w:rPr>
      </w:pPr>
      <w:r w:rsidRPr="00695D50">
        <w:rPr>
          <w:rFonts w:ascii="Verdana" w:hAnsi="Verdana"/>
          <w:sz w:val="28"/>
          <w:szCs w:val="28"/>
        </w:rPr>
        <w:t xml:space="preserve">Zespół Szkół Hotelarsko - Gastronomicznych </w:t>
      </w:r>
    </w:p>
    <w:p w:rsidR="00A11635" w:rsidRPr="00695D50" w:rsidRDefault="00A11635" w:rsidP="00A11635">
      <w:pPr>
        <w:jc w:val="center"/>
        <w:rPr>
          <w:rFonts w:ascii="Verdana" w:hAnsi="Verdana"/>
          <w:sz w:val="28"/>
          <w:szCs w:val="28"/>
        </w:rPr>
      </w:pPr>
      <w:r w:rsidRPr="00695D50">
        <w:rPr>
          <w:rFonts w:ascii="Verdana" w:hAnsi="Verdana"/>
          <w:sz w:val="28"/>
          <w:szCs w:val="28"/>
        </w:rPr>
        <w:t xml:space="preserve">w </w:t>
      </w:r>
      <w:r w:rsidR="002549B5" w:rsidRPr="00695D50">
        <w:rPr>
          <w:rFonts w:ascii="Verdana" w:hAnsi="Verdana"/>
          <w:sz w:val="28"/>
          <w:szCs w:val="28"/>
        </w:rPr>
        <w:t>Gdyni</w:t>
      </w: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695D50" w:rsidRDefault="00A11635" w:rsidP="00A11635">
      <w:pPr>
        <w:jc w:val="center"/>
        <w:rPr>
          <w:rFonts w:ascii="Verdana" w:hAnsi="Verdana"/>
          <w:b/>
          <w:sz w:val="28"/>
          <w:szCs w:val="28"/>
        </w:rPr>
      </w:pPr>
      <w:r w:rsidRPr="00695D50">
        <w:rPr>
          <w:rFonts w:ascii="Verdana" w:hAnsi="Verdana"/>
          <w:b/>
          <w:sz w:val="28"/>
          <w:szCs w:val="28"/>
        </w:rPr>
        <w:t>PRZEDMIOTOWY SYSTEM OCENIANIA</w:t>
      </w:r>
    </w:p>
    <w:p w:rsidR="000728A5" w:rsidRPr="00695D50" w:rsidRDefault="000728A5" w:rsidP="000728A5">
      <w:pPr>
        <w:rPr>
          <w:rFonts w:ascii="Verdana" w:hAnsi="Verdana"/>
          <w:sz w:val="28"/>
          <w:szCs w:val="28"/>
        </w:rPr>
      </w:pPr>
    </w:p>
    <w:p w:rsidR="000728A5" w:rsidRPr="00695D50" w:rsidRDefault="000728A5" w:rsidP="000728A5">
      <w:pPr>
        <w:jc w:val="center"/>
        <w:rPr>
          <w:rFonts w:ascii="Verdana" w:hAnsi="Verdana"/>
          <w:b/>
          <w:sz w:val="28"/>
          <w:szCs w:val="28"/>
        </w:rPr>
      </w:pPr>
      <w:r w:rsidRPr="00695D50">
        <w:rPr>
          <w:rFonts w:ascii="Verdana" w:hAnsi="Verdana"/>
          <w:b/>
          <w:sz w:val="28"/>
          <w:szCs w:val="28"/>
        </w:rPr>
        <w:t>WYMAGANIA EDUKACYJNE</w:t>
      </w:r>
    </w:p>
    <w:p w:rsidR="000728A5" w:rsidRPr="00695D50" w:rsidRDefault="000728A5" w:rsidP="00A11635">
      <w:pPr>
        <w:jc w:val="center"/>
        <w:rPr>
          <w:rFonts w:ascii="Verdana" w:hAnsi="Verdana"/>
          <w:b/>
          <w:sz w:val="28"/>
          <w:szCs w:val="28"/>
        </w:rPr>
      </w:pP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695D50" w:rsidRDefault="00A11635" w:rsidP="00A11635">
      <w:pPr>
        <w:rPr>
          <w:rFonts w:ascii="Verdana" w:hAnsi="Verdana"/>
          <w:sz w:val="28"/>
          <w:szCs w:val="28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695D50" w:rsidRDefault="006222CD" w:rsidP="00A1163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Bezpieczeństwo higiena pracy</w:t>
      </w: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322B50" w:rsidRPr="00C1798F" w:rsidRDefault="00322B50" w:rsidP="00A11635">
      <w:pPr>
        <w:rPr>
          <w:rFonts w:ascii="Verdana" w:hAnsi="Verdana"/>
          <w:sz w:val="22"/>
          <w:szCs w:val="22"/>
        </w:rPr>
      </w:pPr>
      <w:r w:rsidRPr="00C1798F">
        <w:rPr>
          <w:rFonts w:ascii="Verdana" w:hAnsi="Verdana"/>
          <w:sz w:val="22"/>
          <w:szCs w:val="22"/>
        </w:rPr>
        <w:t>Opracowanie</w:t>
      </w:r>
    </w:p>
    <w:p w:rsidR="00A11635" w:rsidRPr="00C1798F" w:rsidRDefault="00A11635" w:rsidP="00322B50">
      <w:pPr>
        <w:rPr>
          <w:rFonts w:ascii="Verdana" w:hAnsi="Verdana"/>
          <w:sz w:val="22"/>
          <w:szCs w:val="22"/>
        </w:rPr>
      </w:pPr>
      <w:r w:rsidRPr="00C1798F">
        <w:rPr>
          <w:rFonts w:ascii="Verdana" w:hAnsi="Verdana"/>
          <w:sz w:val="22"/>
          <w:szCs w:val="22"/>
        </w:rPr>
        <w:t xml:space="preserve">mgr </w:t>
      </w:r>
      <w:r w:rsidR="006222CD">
        <w:rPr>
          <w:rFonts w:ascii="Verdana" w:hAnsi="Verdana"/>
          <w:sz w:val="22"/>
          <w:szCs w:val="22"/>
        </w:rPr>
        <w:t>Marek Borys</w:t>
      </w:r>
    </w:p>
    <w:p w:rsidR="00A11635" w:rsidRPr="00C1798F" w:rsidRDefault="00A11635" w:rsidP="00322B50">
      <w:pPr>
        <w:ind w:left="360"/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</w:p>
    <w:p w:rsidR="00A11635" w:rsidRPr="00C1798F" w:rsidRDefault="00A11635" w:rsidP="00A11635">
      <w:pPr>
        <w:rPr>
          <w:rFonts w:ascii="Verdana" w:hAnsi="Verdana"/>
          <w:sz w:val="22"/>
          <w:szCs w:val="22"/>
        </w:rPr>
      </w:pPr>
      <w:r w:rsidRPr="00C1798F">
        <w:rPr>
          <w:rFonts w:ascii="Verdana" w:hAnsi="Verdana"/>
          <w:sz w:val="22"/>
          <w:szCs w:val="22"/>
        </w:rPr>
        <w:t>Aktualne od roku szkolne</w:t>
      </w:r>
      <w:r w:rsidR="002549B5" w:rsidRPr="00C1798F">
        <w:rPr>
          <w:rFonts w:ascii="Verdana" w:hAnsi="Verdana"/>
          <w:sz w:val="22"/>
          <w:szCs w:val="22"/>
        </w:rPr>
        <w:t>go 20</w:t>
      </w:r>
      <w:r w:rsidR="00C61A18">
        <w:rPr>
          <w:rFonts w:ascii="Verdana" w:hAnsi="Verdana"/>
          <w:sz w:val="22"/>
          <w:szCs w:val="22"/>
        </w:rPr>
        <w:t>17</w:t>
      </w:r>
      <w:r w:rsidR="002549B5" w:rsidRPr="00C1798F">
        <w:rPr>
          <w:rFonts w:ascii="Verdana" w:hAnsi="Verdana"/>
          <w:sz w:val="22"/>
          <w:szCs w:val="22"/>
        </w:rPr>
        <w:t>/20</w:t>
      </w:r>
      <w:r w:rsidR="00C61A18">
        <w:rPr>
          <w:rFonts w:ascii="Verdana" w:hAnsi="Verdana"/>
          <w:sz w:val="22"/>
          <w:szCs w:val="22"/>
        </w:rPr>
        <w:t>18</w:t>
      </w:r>
    </w:p>
    <w:p w:rsidR="00A11635" w:rsidRDefault="00A11635" w:rsidP="00A11635">
      <w:pPr>
        <w:rPr>
          <w:rFonts w:ascii="Verdana" w:hAnsi="Verdana"/>
          <w:sz w:val="22"/>
          <w:szCs w:val="22"/>
        </w:rPr>
      </w:pPr>
    </w:p>
    <w:p w:rsidR="00C1798F" w:rsidRDefault="00C1798F" w:rsidP="00A11635">
      <w:pPr>
        <w:rPr>
          <w:rFonts w:ascii="Verdana" w:hAnsi="Verdana"/>
          <w:sz w:val="22"/>
          <w:szCs w:val="22"/>
        </w:rPr>
      </w:pPr>
    </w:p>
    <w:p w:rsidR="00C1798F" w:rsidRDefault="00C1798F" w:rsidP="00A11635">
      <w:pPr>
        <w:rPr>
          <w:rFonts w:ascii="Verdana" w:hAnsi="Verdana"/>
          <w:sz w:val="22"/>
          <w:szCs w:val="22"/>
        </w:rPr>
      </w:pPr>
    </w:p>
    <w:p w:rsidR="00C1798F" w:rsidRDefault="00C1798F" w:rsidP="00A11635">
      <w:pPr>
        <w:rPr>
          <w:rFonts w:ascii="Verdana" w:hAnsi="Verdana"/>
          <w:sz w:val="22"/>
          <w:szCs w:val="22"/>
        </w:rPr>
      </w:pPr>
    </w:p>
    <w:p w:rsidR="00C1798F" w:rsidRPr="00C1798F" w:rsidRDefault="00C1798F" w:rsidP="00A11635">
      <w:pPr>
        <w:rPr>
          <w:rFonts w:ascii="Verdana" w:hAnsi="Verdana"/>
          <w:sz w:val="22"/>
          <w:szCs w:val="22"/>
        </w:rPr>
      </w:pPr>
    </w:p>
    <w:p w:rsidR="008E7335" w:rsidRPr="00D061CC" w:rsidRDefault="00063DF1" w:rsidP="00D061CC">
      <w:pPr>
        <w:spacing w:line="276" w:lineRule="auto"/>
        <w:jc w:val="center"/>
        <w:rPr>
          <w:rFonts w:ascii="Verdana" w:eastAsia="SimSun" w:hAnsi="Verdana"/>
          <w:b/>
          <w:bCs/>
          <w:sz w:val="22"/>
          <w:szCs w:val="22"/>
          <w:lang w:eastAsia="zh-CN"/>
        </w:rPr>
      </w:pPr>
      <w:r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>PODSTAWY PROGRAMOWE</w:t>
      </w:r>
      <w:r w:rsidR="008E7335"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 xml:space="preserve"> DLA </w:t>
      </w:r>
      <w:r w:rsidR="00A74586"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 xml:space="preserve">TECHNIKUM, SZKOŁY </w:t>
      </w:r>
      <w:r w:rsidR="00C61A18">
        <w:rPr>
          <w:rFonts w:ascii="Verdana" w:eastAsia="SimSun" w:hAnsi="Verdana"/>
          <w:b/>
          <w:bCs/>
          <w:sz w:val="22"/>
          <w:szCs w:val="22"/>
          <w:lang w:eastAsia="zh-CN"/>
        </w:rPr>
        <w:t>BRANŻOWEJ I STOPNIA</w:t>
      </w:r>
      <w:r w:rsidR="008E7335"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br/>
      </w:r>
      <w:r w:rsidR="008E7335"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br/>
      </w:r>
    </w:p>
    <w:p w:rsidR="008E7335" w:rsidRPr="00D061CC" w:rsidRDefault="008E7335" w:rsidP="00D061CC">
      <w:p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>Cele edukacyjne</w:t>
      </w:r>
    </w:p>
    <w:p w:rsidR="00332485" w:rsidRPr="00332485" w:rsidRDefault="008A50BE" w:rsidP="008A50BE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P</w:t>
      </w:r>
      <w:r w:rsidRPr="008A50BE">
        <w:rPr>
          <w:rFonts w:ascii="Verdana" w:eastAsia="SimSun" w:hAnsi="Verdana"/>
          <w:sz w:val="22"/>
          <w:szCs w:val="22"/>
          <w:lang w:eastAsia="zh-CN"/>
        </w:rPr>
        <w:t>rzygotowanie uczących się do życia w warunkach współczesnego świata, wykonywania pracy zawodowej i aktywnego funkcjonowania na zmieniającym się rynku pracy.</w:t>
      </w:r>
    </w:p>
    <w:p w:rsidR="00332485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 xml:space="preserve">Kształtowanie umiejętności wykorzystania wiedzy </w:t>
      </w:r>
      <w:r w:rsidR="008A50BE">
        <w:rPr>
          <w:rFonts w:ascii="Verdana" w:eastAsia="SimSun" w:hAnsi="Verdana"/>
          <w:sz w:val="22"/>
          <w:szCs w:val="22"/>
          <w:lang w:eastAsia="zh-CN"/>
        </w:rPr>
        <w:t xml:space="preserve">Bhp </w:t>
      </w:r>
      <w:r w:rsidRPr="00332485">
        <w:rPr>
          <w:rFonts w:ascii="Verdana" w:eastAsia="SimSun" w:hAnsi="Verdana"/>
          <w:sz w:val="22"/>
          <w:szCs w:val="22"/>
          <w:lang w:eastAsia="zh-CN"/>
        </w:rPr>
        <w:t>w codziennym życiu i w podejmowaniu racjonalnych decyzji.</w:t>
      </w:r>
    </w:p>
    <w:p w:rsidR="00332485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Przygotowanie do aktywnego i świadomego u</w:t>
      </w:r>
      <w:r w:rsidR="00B53EA4">
        <w:rPr>
          <w:rFonts w:ascii="Verdana" w:eastAsia="SimSun" w:hAnsi="Verdana"/>
          <w:sz w:val="22"/>
          <w:szCs w:val="22"/>
          <w:lang w:eastAsia="zh-CN"/>
        </w:rPr>
        <w:t>czestnictwa w życiu</w:t>
      </w:r>
      <w:r w:rsidRPr="00332485">
        <w:rPr>
          <w:rFonts w:ascii="Verdana" w:eastAsia="SimSun" w:hAnsi="Verdana"/>
          <w:sz w:val="22"/>
          <w:szCs w:val="22"/>
          <w:lang w:eastAsia="zh-CN"/>
        </w:rPr>
        <w:t>.</w:t>
      </w:r>
    </w:p>
    <w:p w:rsidR="00332485" w:rsidRPr="00332485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Poznanie mecha</w:t>
      </w:r>
      <w:r w:rsidR="00A3116D">
        <w:rPr>
          <w:rFonts w:ascii="Verdana" w:eastAsia="SimSun" w:hAnsi="Verdana"/>
          <w:sz w:val="22"/>
          <w:szCs w:val="22"/>
          <w:lang w:eastAsia="zh-CN"/>
        </w:rPr>
        <w:t>nizmów funkcjonowania rynku pracy</w:t>
      </w:r>
      <w:r w:rsidRPr="00332485">
        <w:rPr>
          <w:rFonts w:ascii="Verdana" w:eastAsia="SimSun" w:hAnsi="Verdana"/>
          <w:sz w:val="22"/>
          <w:szCs w:val="22"/>
          <w:lang w:eastAsia="zh-CN"/>
        </w:rPr>
        <w:t>.</w:t>
      </w:r>
    </w:p>
    <w:p w:rsidR="00332485" w:rsidRPr="00332485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Rozwijanie zainteresowania podejmowaniem i prowadzeniem działalności gospodarczej. Poznanie podstawowych zasad podejmowania i prowadzenia działalności gospodarczej w rożnych formach.</w:t>
      </w:r>
    </w:p>
    <w:p w:rsidR="00332485" w:rsidRPr="00332485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Poznanie roli państwa i prawa w gospodarce rynkowej.</w:t>
      </w:r>
    </w:p>
    <w:p w:rsidR="00BF7FF7" w:rsidRDefault="00332485" w:rsidP="00332485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Poznanie zasad funkcjonowania gospodarki europejskiej i światowej.</w:t>
      </w:r>
    </w:p>
    <w:p w:rsidR="000261A3" w:rsidRPr="00D061CC" w:rsidRDefault="00332485" w:rsidP="00D061CC">
      <w:pPr>
        <w:numPr>
          <w:ilvl w:val="0"/>
          <w:numId w:val="15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332485">
        <w:rPr>
          <w:rFonts w:ascii="Verdana" w:eastAsia="SimSun" w:hAnsi="Verdana"/>
          <w:sz w:val="22"/>
          <w:szCs w:val="22"/>
          <w:lang w:eastAsia="zh-CN"/>
        </w:rPr>
        <w:t>Kształtowanie umiejętności pracy w zespole i skutecznego komunikowania się.</w:t>
      </w:r>
    </w:p>
    <w:p w:rsidR="008E7335" w:rsidRPr="00D061CC" w:rsidRDefault="008E7335" w:rsidP="00D061CC">
      <w:pPr>
        <w:spacing w:before="120" w:after="120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>Zadania szkoły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:rsidR="008E7335" w:rsidRPr="00D061CC" w:rsidRDefault="008E7335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Kształtowanie </w:t>
      </w:r>
      <w:r w:rsidR="005628A9">
        <w:rPr>
          <w:rFonts w:ascii="Verdana" w:eastAsia="SimSun" w:hAnsi="Verdana"/>
          <w:sz w:val="22"/>
          <w:szCs w:val="22"/>
          <w:lang w:eastAsia="zh-CN"/>
        </w:rPr>
        <w:t>ekonomicznego</w:t>
      </w:r>
      <w:r w:rsidR="008A0C87">
        <w:rPr>
          <w:rFonts w:ascii="Verdana" w:eastAsia="SimSun" w:hAnsi="Verdana"/>
          <w:sz w:val="22"/>
          <w:szCs w:val="22"/>
          <w:lang w:eastAsia="zh-CN"/>
        </w:rPr>
        <w:t xml:space="preserve"> sposobu myślenia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5628A9" w:rsidRDefault="008E7335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sz w:val="22"/>
          <w:szCs w:val="22"/>
          <w:lang w:eastAsia="zh-CN"/>
        </w:rPr>
        <w:t>Roz</w:t>
      </w:r>
      <w:r w:rsidR="008A0C87">
        <w:rPr>
          <w:rFonts w:ascii="Verdana" w:eastAsia="SimSun" w:hAnsi="Verdana"/>
          <w:sz w:val="22"/>
          <w:szCs w:val="22"/>
          <w:lang w:eastAsia="zh-CN"/>
        </w:rPr>
        <w:t>wijanie umiejętności obserwacji i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 wyciągania wniosków.</w:t>
      </w:r>
    </w:p>
    <w:p w:rsidR="008E7335" w:rsidRPr="00D061CC" w:rsidRDefault="005628A9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Budowa systemu wartości zgodnego z normami społecznymi.</w:t>
      </w:r>
    </w:p>
    <w:p w:rsidR="008E7335" w:rsidRPr="00D061CC" w:rsidRDefault="008E7335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sz w:val="22"/>
          <w:szCs w:val="22"/>
          <w:lang w:eastAsia="zh-CN"/>
        </w:rPr>
        <w:t>Wyrabianie umiejętności posługiwa</w:t>
      </w:r>
      <w:r w:rsidR="00A3116D">
        <w:rPr>
          <w:rFonts w:ascii="Verdana" w:eastAsia="SimSun" w:hAnsi="Verdana"/>
          <w:sz w:val="22"/>
          <w:szCs w:val="22"/>
          <w:lang w:eastAsia="zh-CN"/>
        </w:rPr>
        <w:t>nia się zdobytą wiedzą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8E7335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Przygotowywanie uczniów do prawidłowego korzystania z różnorodnych źródeł informacji. </w:t>
      </w:r>
    </w:p>
    <w:p w:rsidR="008E7335" w:rsidRPr="00D061CC" w:rsidRDefault="005628A9" w:rsidP="00D061CC">
      <w:pPr>
        <w:numPr>
          <w:ilvl w:val="0"/>
          <w:numId w:val="16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 xml:space="preserve">Kształtowanie u </w:t>
      </w:r>
      <w:r w:rsidRPr="00D061CC">
        <w:rPr>
          <w:rFonts w:ascii="Verdana" w:eastAsia="SimSun" w:hAnsi="Verdana"/>
          <w:sz w:val="22"/>
          <w:szCs w:val="22"/>
          <w:lang w:eastAsia="zh-CN"/>
        </w:rPr>
        <w:t>uczniów</w:t>
      </w:r>
      <w:r>
        <w:rPr>
          <w:rFonts w:ascii="Verdana" w:eastAsia="SimSun" w:hAnsi="Verdana"/>
          <w:sz w:val="22"/>
          <w:szCs w:val="22"/>
          <w:lang w:eastAsia="zh-CN"/>
        </w:rPr>
        <w:t xml:space="preserve"> postawy przedsiębiorczej </w:t>
      </w:r>
      <w:r w:rsidR="00A3116D">
        <w:rPr>
          <w:rFonts w:ascii="Verdana" w:eastAsia="SimSun" w:hAnsi="Verdana"/>
          <w:sz w:val="22"/>
          <w:szCs w:val="22"/>
          <w:lang w:eastAsia="zh-CN"/>
        </w:rPr>
        <w:t>i bhp.</w:t>
      </w:r>
    </w:p>
    <w:p w:rsidR="008E7335" w:rsidRPr="00D061CC" w:rsidRDefault="008E7335" w:rsidP="00D061CC">
      <w:pPr>
        <w:spacing w:before="120" w:after="120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>Treści nauczania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Podstawowe wiadomości z zakresu prawnej ochrony pracy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Czynniki zagrożeń zawodowych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Ergonomia w kształtowaniu warunków pracy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Kształtowanie bezpiecznych i higienicznych warunków pracy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Ochrona przeciwpożarowa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8E7335" w:rsidRPr="00D061CC" w:rsidRDefault="00F20BF6" w:rsidP="00F20BF6">
      <w:pPr>
        <w:numPr>
          <w:ilvl w:val="0"/>
          <w:numId w:val="17"/>
        </w:numPr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20BF6">
        <w:rPr>
          <w:rFonts w:ascii="Verdana" w:eastAsia="SimSun" w:hAnsi="Verdana"/>
          <w:sz w:val="22"/>
          <w:szCs w:val="22"/>
          <w:lang w:eastAsia="zh-CN"/>
        </w:rPr>
        <w:t>Pierwsza pomoc w stanach zagrożenia życia i zdrowia</w:t>
      </w:r>
      <w:r w:rsidR="008E7335" w:rsidRPr="00D061CC">
        <w:rPr>
          <w:rFonts w:ascii="Verdana" w:eastAsia="SimSun" w:hAnsi="Verdana"/>
          <w:sz w:val="22"/>
          <w:szCs w:val="22"/>
          <w:lang w:eastAsia="zh-CN"/>
        </w:rPr>
        <w:t xml:space="preserve">. </w:t>
      </w:r>
    </w:p>
    <w:p w:rsidR="00C743DF" w:rsidRDefault="008E7335" w:rsidP="008678F5">
      <w:pPr>
        <w:spacing w:before="120" w:after="120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D061CC">
        <w:rPr>
          <w:rFonts w:ascii="Verdana" w:eastAsia="SimSun" w:hAnsi="Verdana"/>
          <w:b/>
          <w:bCs/>
          <w:sz w:val="22"/>
          <w:szCs w:val="22"/>
          <w:lang w:eastAsia="zh-CN"/>
        </w:rPr>
        <w:t>Osiągnięcia</w:t>
      </w:r>
      <w:r w:rsidRPr="00D061CC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1.</w:t>
      </w:r>
      <w:r>
        <w:rPr>
          <w:rFonts w:ascii="Verdana" w:eastAsia="SimSun" w:hAnsi="Verdana"/>
          <w:sz w:val="22"/>
          <w:szCs w:val="22"/>
          <w:lang w:eastAsia="zh-CN"/>
        </w:rPr>
        <w:t xml:space="preserve"> R</w:t>
      </w:r>
      <w:r w:rsidRPr="008678F5">
        <w:rPr>
          <w:rFonts w:ascii="Verdana" w:eastAsia="SimSun" w:hAnsi="Verdana"/>
          <w:sz w:val="22"/>
          <w:szCs w:val="22"/>
          <w:lang w:eastAsia="zh-CN"/>
        </w:rPr>
        <w:t>ozróżnia pojęcia związane z bezpieczeństwem i higieną pracy, ochroną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</w:t>
      </w:r>
      <w:r w:rsidR="00D65725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8678F5">
        <w:rPr>
          <w:rFonts w:ascii="Verdana" w:eastAsia="SimSun" w:hAnsi="Verdana"/>
          <w:sz w:val="22"/>
          <w:szCs w:val="22"/>
          <w:lang w:eastAsia="zh-CN"/>
        </w:rPr>
        <w:t>przeciwpożarową, ochroną środowiska i ergonomią;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2.</w:t>
      </w:r>
      <w:r>
        <w:rPr>
          <w:rFonts w:ascii="Verdana" w:eastAsia="SimSun" w:hAnsi="Verdana"/>
          <w:sz w:val="22"/>
          <w:szCs w:val="22"/>
          <w:lang w:eastAsia="zh-CN"/>
        </w:rPr>
        <w:t xml:space="preserve"> R</w:t>
      </w:r>
      <w:r w:rsidRPr="008678F5">
        <w:rPr>
          <w:rFonts w:ascii="Verdana" w:eastAsia="SimSun" w:hAnsi="Verdana"/>
          <w:sz w:val="22"/>
          <w:szCs w:val="22"/>
          <w:lang w:eastAsia="zh-CN"/>
        </w:rPr>
        <w:t>ozróżnia zadania i uprawnienia instytucji oraz służb działających w zakresie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ochrony pracy i ochrony środowiska w Polsce;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3.</w:t>
      </w:r>
      <w:r>
        <w:rPr>
          <w:rFonts w:ascii="Verdana" w:eastAsia="SimSun" w:hAnsi="Verdana"/>
          <w:sz w:val="22"/>
          <w:szCs w:val="22"/>
          <w:lang w:eastAsia="zh-CN"/>
        </w:rPr>
        <w:t xml:space="preserve"> O</w:t>
      </w:r>
      <w:r w:rsidRPr="008678F5">
        <w:rPr>
          <w:rFonts w:ascii="Verdana" w:eastAsia="SimSun" w:hAnsi="Verdana"/>
          <w:sz w:val="22"/>
          <w:szCs w:val="22"/>
          <w:lang w:eastAsia="zh-CN"/>
        </w:rPr>
        <w:t>kreśla prawa i obowiązki pracownika oraz pracodawcy w zakresie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bezpieczeństwa i higieny pracy;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4.</w:t>
      </w:r>
      <w:r>
        <w:rPr>
          <w:rFonts w:ascii="Verdana" w:eastAsia="SimSun" w:hAnsi="Verdana"/>
          <w:sz w:val="22"/>
          <w:szCs w:val="22"/>
          <w:lang w:eastAsia="zh-CN"/>
        </w:rPr>
        <w:t xml:space="preserve"> P</w:t>
      </w:r>
      <w:r w:rsidRPr="008678F5">
        <w:rPr>
          <w:rFonts w:ascii="Verdana" w:eastAsia="SimSun" w:hAnsi="Verdana"/>
          <w:sz w:val="22"/>
          <w:szCs w:val="22"/>
          <w:lang w:eastAsia="zh-CN"/>
        </w:rPr>
        <w:t>rzewiduje zagrożenia dla zdrowia i życia człowieka oraz mienia i środowiska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związane z wykonywaniem zadań zawodowych;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5.</w:t>
      </w:r>
      <w:r>
        <w:rPr>
          <w:rFonts w:ascii="Verdana" w:eastAsia="SimSun" w:hAnsi="Verdana"/>
          <w:sz w:val="22"/>
          <w:szCs w:val="22"/>
          <w:lang w:eastAsia="zh-CN"/>
        </w:rPr>
        <w:t xml:space="preserve"> O</w:t>
      </w:r>
      <w:r w:rsidRPr="008678F5">
        <w:rPr>
          <w:rFonts w:ascii="Verdana" w:eastAsia="SimSun" w:hAnsi="Verdana"/>
          <w:sz w:val="22"/>
          <w:szCs w:val="22"/>
          <w:lang w:eastAsia="zh-CN"/>
        </w:rPr>
        <w:t>kreśla zagrożenia związane z występowaniem szkodliwych czynników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w środowisku pracy;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6.</w:t>
      </w:r>
      <w:r>
        <w:rPr>
          <w:rFonts w:ascii="Verdana" w:eastAsia="SimSun" w:hAnsi="Verdana"/>
          <w:sz w:val="22"/>
          <w:szCs w:val="22"/>
          <w:lang w:eastAsia="zh-CN"/>
        </w:rPr>
        <w:t xml:space="preserve"> O</w:t>
      </w:r>
      <w:r w:rsidRPr="008678F5">
        <w:rPr>
          <w:rFonts w:ascii="Verdana" w:eastAsia="SimSun" w:hAnsi="Verdana"/>
          <w:sz w:val="22"/>
          <w:szCs w:val="22"/>
          <w:lang w:eastAsia="zh-CN"/>
        </w:rPr>
        <w:t>kreśla skutki oddziaływania czynników szkodliwych na organizm człowieka;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7.</w:t>
      </w:r>
      <w:r>
        <w:rPr>
          <w:rFonts w:ascii="Verdana" w:eastAsia="SimSun" w:hAnsi="Verdana"/>
          <w:sz w:val="22"/>
          <w:szCs w:val="22"/>
          <w:lang w:eastAsia="zh-CN"/>
        </w:rPr>
        <w:t xml:space="preserve"> Or</w:t>
      </w:r>
      <w:r w:rsidRPr="008678F5">
        <w:rPr>
          <w:rFonts w:ascii="Verdana" w:eastAsia="SimSun" w:hAnsi="Verdana"/>
          <w:sz w:val="22"/>
          <w:szCs w:val="22"/>
          <w:lang w:eastAsia="zh-CN"/>
        </w:rPr>
        <w:t>ganizuje stanowisko pracy zgodnie z obowiązującymi wymaganiami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ergonomii, przepisami bezpieczeństwa i higieny pracy, ochrony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przeciwpożarowej i ochrony środowiska;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8.</w:t>
      </w:r>
      <w:r>
        <w:rPr>
          <w:rFonts w:ascii="Verdana" w:eastAsia="SimSun" w:hAnsi="Verdana"/>
          <w:sz w:val="22"/>
          <w:szCs w:val="22"/>
          <w:lang w:eastAsia="zh-CN"/>
        </w:rPr>
        <w:t xml:space="preserve"> S</w:t>
      </w:r>
      <w:r w:rsidRPr="008678F5">
        <w:rPr>
          <w:rFonts w:ascii="Verdana" w:eastAsia="SimSun" w:hAnsi="Verdana"/>
          <w:sz w:val="22"/>
          <w:szCs w:val="22"/>
          <w:lang w:eastAsia="zh-CN"/>
        </w:rPr>
        <w:t>tosuje środki ochrony indywidualnej i zbiorowej podczas wykonywania zadań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zawodowych;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9.</w:t>
      </w:r>
      <w:r>
        <w:rPr>
          <w:rFonts w:ascii="Verdana" w:eastAsia="SimSun" w:hAnsi="Verdana"/>
          <w:sz w:val="22"/>
          <w:szCs w:val="22"/>
          <w:lang w:eastAsia="zh-CN"/>
        </w:rPr>
        <w:t xml:space="preserve"> P</w:t>
      </w:r>
      <w:r w:rsidRPr="008678F5">
        <w:rPr>
          <w:rFonts w:ascii="Verdana" w:eastAsia="SimSun" w:hAnsi="Verdana"/>
          <w:sz w:val="22"/>
          <w:szCs w:val="22"/>
          <w:lang w:eastAsia="zh-CN"/>
        </w:rPr>
        <w:t>rzestrzega zasad bezpieczeństwa i higieny pracy oraz stosuje przepisy prawa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dotyczące ochrony przeciwpożarowej i ochrony środowiska;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>10.</w:t>
      </w:r>
      <w:r>
        <w:rPr>
          <w:rFonts w:ascii="Verdana" w:eastAsia="SimSun" w:hAnsi="Verdana"/>
          <w:sz w:val="22"/>
          <w:szCs w:val="22"/>
          <w:lang w:eastAsia="zh-CN"/>
        </w:rPr>
        <w:t>U</w:t>
      </w:r>
      <w:r w:rsidRPr="008678F5">
        <w:rPr>
          <w:rFonts w:ascii="Verdana" w:eastAsia="SimSun" w:hAnsi="Verdana"/>
          <w:sz w:val="22"/>
          <w:szCs w:val="22"/>
          <w:lang w:eastAsia="zh-CN"/>
        </w:rPr>
        <w:t>dziela pierwszej pomocy poszkodowanym w wypadkach przy pracy oraz w</w:t>
      </w:r>
    </w:p>
    <w:p w:rsidR="008678F5" w:rsidRPr="008678F5" w:rsidRDefault="008678F5" w:rsidP="008678F5">
      <w:pPr>
        <w:pStyle w:val="Bezodstpw"/>
        <w:ind w:left="426"/>
        <w:rPr>
          <w:rFonts w:ascii="Verdana" w:eastAsia="SimSun" w:hAnsi="Verdana"/>
          <w:sz w:val="22"/>
          <w:szCs w:val="22"/>
          <w:lang w:eastAsia="zh-CN"/>
        </w:rPr>
      </w:pPr>
      <w:r w:rsidRPr="008678F5">
        <w:rPr>
          <w:rFonts w:ascii="Verdana" w:eastAsia="SimSun" w:hAnsi="Verdana"/>
          <w:sz w:val="22"/>
          <w:szCs w:val="22"/>
          <w:lang w:eastAsia="zh-CN"/>
        </w:rPr>
        <w:t xml:space="preserve">     stanach zagrożenia zdrowia i życia</w:t>
      </w:r>
    </w:p>
    <w:p w:rsidR="00E04F71" w:rsidRPr="008678F5" w:rsidRDefault="00E04F71" w:rsidP="008678F5">
      <w:pPr>
        <w:pStyle w:val="Bezodstpw"/>
        <w:ind w:left="426"/>
        <w:rPr>
          <w:rFonts w:ascii="Verdana" w:hAnsi="Verdana"/>
          <w:sz w:val="22"/>
          <w:szCs w:val="22"/>
        </w:rPr>
      </w:pPr>
    </w:p>
    <w:p w:rsidR="009A45C0" w:rsidRPr="00D061CC" w:rsidRDefault="009A45C0" w:rsidP="00D061CC">
      <w:pPr>
        <w:jc w:val="both"/>
        <w:rPr>
          <w:rFonts w:ascii="Verdana" w:hAnsi="Verdana"/>
          <w:sz w:val="22"/>
          <w:szCs w:val="22"/>
        </w:rPr>
      </w:pPr>
    </w:p>
    <w:p w:rsidR="009A45C0" w:rsidRPr="00D65725" w:rsidRDefault="009A45C0" w:rsidP="00D65725">
      <w:pPr>
        <w:jc w:val="center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</w:rPr>
        <w:t>PRZEDMIOTOWY SYSTEM OCENIANIA</w:t>
      </w:r>
    </w:p>
    <w:p w:rsidR="00E04F71" w:rsidRPr="00D061CC" w:rsidRDefault="00E04F71" w:rsidP="00D65725">
      <w:pPr>
        <w:jc w:val="center"/>
        <w:rPr>
          <w:rFonts w:ascii="Verdana" w:hAnsi="Verdana"/>
          <w:sz w:val="22"/>
          <w:szCs w:val="22"/>
        </w:rPr>
      </w:pPr>
    </w:p>
    <w:p w:rsidR="002549B5" w:rsidRPr="00D061CC" w:rsidRDefault="00D50CEE" w:rsidP="00D061CC">
      <w:pPr>
        <w:pStyle w:val="Akapitzlist"/>
        <w:numPr>
          <w:ilvl w:val="0"/>
          <w:numId w:val="1"/>
        </w:numPr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Powinności </w:t>
      </w:r>
      <w:r w:rsidR="002549B5" w:rsidRPr="00D061CC">
        <w:rPr>
          <w:rFonts w:ascii="Verdana" w:hAnsi="Verdana"/>
          <w:b/>
          <w:bCs/>
          <w:sz w:val="22"/>
          <w:szCs w:val="22"/>
        </w:rPr>
        <w:t xml:space="preserve"> ucznia </w:t>
      </w:r>
    </w:p>
    <w:p w:rsidR="002549B5" w:rsidRPr="00D061CC" w:rsidRDefault="002549B5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Cs/>
          <w:sz w:val="22"/>
          <w:szCs w:val="22"/>
        </w:rPr>
        <w:t>każdy uczeń powinien posiadać wskazany przez nauczyciela podręcznik oraz zeszyt przedmiotowy</w:t>
      </w:r>
    </w:p>
    <w:p w:rsidR="00B26D71" w:rsidRPr="00D061CC" w:rsidRDefault="002549B5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Cs/>
          <w:sz w:val="22"/>
          <w:szCs w:val="22"/>
        </w:rPr>
        <w:t>uczeń obowiązany jest prowadzić notatki</w:t>
      </w:r>
    </w:p>
    <w:p w:rsidR="00DE084E" w:rsidRPr="00D061CC" w:rsidRDefault="00DE084E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Cs/>
          <w:sz w:val="22"/>
          <w:szCs w:val="22"/>
        </w:rPr>
        <w:t>uczeń obowiązany jest do systematycznego odrabiania prac domowych</w:t>
      </w:r>
    </w:p>
    <w:p w:rsidR="002549B5" w:rsidRPr="00D061CC" w:rsidRDefault="00B26D71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Cs/>
          <w:sz w:val="22"/>
          <w:szCs w:val="22"/>
        </w:rPr>
        <w:t xml:space="preserve">rysunki wykonywać za pomocą ołówka </w:t>
      </w:r>
      <w:r w:rsidR="009C56C8">
        <w:rPr>
          <w:rFonts w:ascii="Verdana" w:hAnsi="Verdana"/>
          <w:bCs/>
          <w:sz w:val="22"/>
          <w:szCs w:val="22"/>
        </w:rPr>
        <w:t>i linijki</w:t>
      </w:r>
      <w:r w:rsidR="00D50CEE" w:rsidRPr="00D061CC">
        <w:rPr>
          <w:rFonts w:ascii="Verdana" w:hAnsi="Verdana"/>
          <w:bCs/>
          <w:sz w:val="22"/>
          <w:szCs w:val="22"/>
        </w:rPr>
        <w:t xml:space="preserve"> </w:t>
      </w:r>
    </w:p>
    <w:p w:rsidR="004323F6" w:rsidRPr="00D061CC" w:rsidRDefault="00D50CEE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Cs/>
          <w:sz w:val="22"/>
          <w:szCs w:val="22"/>
        </w:rPr>
        <w:t>uczeń, zgłas</w:t>
      </w:r>
      <w:r w:rsidR="00B26D71" w:rsidRPr="00D061CC">
        <w:rPr>
          <w:rFonts w:ascii="Verdana" w:hAnsi="Verdana"/>
          <w:bCs/>
          <w:sz w:val="22"/>
          <w:szCs w:val="22"/>
        </w:rPr>
        <w:t>za nieprzygotowanie do lekcji (</w:t>
      </w:r>
      <w:r w:rsidRPr="00D061CC">
        <w:rPr>
          <w:rFonts w:ascii="Verdana" w:hAnsi="Verdana"/>
          <w:bCs/>
          <w:sz w:val="22"/>
          <w:szCs w:val="22"/>
        </w:rPr>
        <w:t>1 raz</w:t>
      </w:r>
      <w:r w:rsidR="00322B50" w:rsidRPr="00D061CC">
        <w:rPr>
          <w:rFonts w:ascii="Verdana" w:hAnsi="Verdana"/>
          <w:bCs/>
          <w:sz w:val="22"/>
          <w:szCs w:val="22"/>
        </w:rPr>
        <w:t xml:space="preserve"> w </w:t>
      </w:r>
      <w:r w:rsidRPr="00D061CC">
        <w:rPr>
          <w:rFonts w:ascii="Verdana" w:hAnsi="Verdana"/>
          <w:bCs/>
          <w:sz w:val="22"/>
          <w:szCs w:val="22"/>
        </w:rPr>
        <w:t>semestrze) prze</w:t>
      </w:r>
      <w:r w:rsidR="00B26D71" w:rsidRPr="00D061CC">
        <w:rPr>
          <w:rFonts w:ascii="Verdana" w:hAnsi="Verdana"/>
          <w:bCs/>
          <w:sz w:val="22"/>
          <w:szCs w:val="22"/>
        </w:rPr>
        <w:t>d</w:t>
      </w:r>
      <w:r w:rsidRPr="00D061CC">
        <w:rPr>
          <w:rFonts w:ascii="Verdana" w:hAnsi="Verdana"/>
          <w:bCs/>
          <w:sz w:val="22"/>
          <w:szCs w:val="22"/>
        </w:rPr>
        <w:t xml:space="preserve"> </w:t>
      </w:r>
      <w:r w:rsidR="00B26D71" w:rsidRPr="00D061CC">
        <w:rPr>
          <w:rFonts w:ascii="Verdana" w:hAnsi="Verdana"/>
          <w:bCs/>
          <w:sz w:val="22"/>
          <w:szCs w:val="22"/>
        </w:rPr>
        <w:t>rozpoczęciem zajęć lekcyjnych</w:t>
      </w:r>
    </w:p>
    <w:p w:rsidR="00D50AC5" w:rsidRPr="00D061CC" w:rsidRDefault="00D50AC5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w czasie lekcji bezwzględnie wyłączyć telefon komórkowy</w:t>
      </w:r>
    </w:p>
    <w:p w:rsidR="00D50AC5" w:rsidRPr="00D061CC" w:rsidRDefault="00D50AC5" w:rsidP="00D061CC">
      <w:pPr>
        <w:numPr>
          <w:ilvl w:val="1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na sprawdzianach można korzystać</w:t>
      </w:r>
      <w:r w:rsidR="00B26D71" w:rsidRPr="00D061CC">
        <w:rPr>
          <w:rFonts w:ascii="Verdana" w:hAnsi="Verdana"/>
          <w:sz w:val="22"/>
          <w:szCs w:val="22"/>
        </w:rPr>
        <w:t xml:space="preserve"> z kalkulatora (</w:t>
      </w:r>
      <w:r w:rsidRPr="00D061CC">
        <w:rPr>
          <w:rFonts w:ascii="Verdana" w:hAnsi="Verdana"/>
          <w:sz w:val="22"/>
          <w:szCs w:val="22"/>
        </w:rPr>
        <w:t>ale nie w aparacie komórkowym)</w:t>
      </w:r>
    </w:p>
    <w:p w:rsidR="00D50CEE" w:rsidRPr="00D061CC" w:rsidRDefault="00D50CEE" w:rsidP="00D061CC">
      <w:pPr>
        <w:pStyle w:val="Akapitzlist"/>
        <w:numPr>
          <w:ilvl w:val="0"/>
          <w:numId w:val="1"/>
        </w:numPr>
        <w:spacing w:before="120" w:after="120"/>
        <w:ind w:right="124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>Formy sprawdzania osiągnięć edukacyjnych uczniów:</w:t>
      </w:r>
    </w:p>
    <w:p w:rsidR="00A11635" w:rsidRPr="00D061CC" w:rsidRDefault="00A11635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Odpowiedź ustna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497F95" w:rsidRPr="00D061CC">
        <w:rPr>
          <w:rFonts w:ascii="Verdana" w:hAnsi="Verdana"/>
          <w:sz w:val="22"/>
          <w:szCs w:val="22"/>
        </w:rPr>
        <w:t>–</w:t>
      </w:r>
      <w:r w:rsidRPr="00D061CC">
        <w:rPr>
          <w:rFonts w:ascii="Verdana" w:hAnsi="Verdana"/>
          <w:sz w:val="22"/>
          <w:szCs w:val="22"/>
        </w:rPr>
        <w:t xml:space="preserve"> przynajmniej raz w semestrze, pod względem rzeczowości, stosowania </w:t>
      </w:r>
      <w:r w:rsidR="00D65725">
        <w:rPr>
          <w:rFonts w:ascii="Verdana" w:hAnsi="Verdana"/>
          <w:sz w:val="22"/>
          <w:szCs w:val="22"/>
        </w:rPr>
        <w:t>prawa pracy</w:t>
      </w:r>
      <w:r w:rsidRPr="00D061CC">
        <w:rPr>
          <w:rFonts w:ascii="Verdana" w:hAnsi="Verdana"/>
          <w:sz w:val="22"/>
          <w:szCs w:val="22"/>
        </w:rPr>
        <w:t>, umiejętności formułowania dłuższych wypowie</w:t>
      </w:r>
      <w:r w:rsidR="00B26D71" w:rsidRPr="00D061CC">
        <w:rPr>
          <w:rFonts w:ascii="Verdana" w:hAnsi="Verdana"/>
          <w:sz w:val="22"/>
          <w:szCs w:val="22"/>
        </w:rPr>
        <w:t>dzi; p</w:t>
      </w:r>
      <w:r w:rsidRPr="00D061CC">
        <w:rPr>
          <w:rFonts w:ascii="Verdana" w:hAnsi="Verdana"/>
          <w:sz w:val="22"/>
          <w:szCs w:val="22"/>
        </w:rPr>
        <w:t xml:space="preserve">rzy odpowiedzi ustnej obowiązuje znajomość materiału </w:t>
      </w:r>
      <w:r w:rsidRPr="00D061CC">
        <w:rPr>
          <w:rFonts w:ascii="Verdana" w:hAnsi="Verdana"/>
          <w:b/>
          <w:sz w:val="22"/>
          <w:szCs w:val="22"/>
        </w:rPr>
        <w:t xml:space="preserve">z </w:t>
      </w:r>
      <w:r w:rsidR="0047726C" w:rsidRPr="00D061CC">
        <w:rPr>
          <w:rFonts w:ascii="Verdana" w:hAnsi="Verdana"/>
          <w:b/>
          <w:sz w:val="22"/>
          <w:szCs w:val="22"/>
        </w:rPr>
        <w:t>trzech</w:t>
      </w:r>
      <w:r w:rsidRPr="00D061CC">
        <w:rPr>
          <w:rFonts w:ascii="Verdana" w:hAnsi="Verdana"/>
          <w:b/>
          <w:sz w:val="22"/>
          <w:szCs w:val="22"/>
        </w:rPr>
        <w:t xml:space="preserve"> ostatnich</w:t>
      </w:r>
      <w:r w:rsidRPr="00D061CC">
        <w:rPr>
          <w:rFonts w:ascii="Verdana" w:hAnsi="Verdana"/>
          <w:sz w:val="22"/>
          <w:szCs w:val="22"/>
        </w:rPr>
        <w:t xml:space="preserve"> lekcji, w</w:t>
      </w:r>
      <w:r w:rsidR="009C56C8">
        <w:rPr>
          <w:rFonts w:ascii="Verdana" w:hAnsi="Verdana"/>
          <w:sz w:val="22"/>
          <w:szCs w:val="22"/>
        </w:rPr>
        <w:t> </w:t>
      </w:r>
      <w:r w:rsidRPr="00D061CC">
        <w:rPr>
          <w:rFonts w:ascii="Verdana" w:hAnsi="Verdana"/>
          <w:sz w:val="22"/>
          <w:szCs w:val="22"/>
        </w:rPr>
        <w:t>przypadku lekcji po</w:t>
      </w:r>
      <w:r w:rsidR="00497F95" w:rsidRPr="00D061CC">
        <w:rPr>
          <w:rFonts w:ascii="Verdana" w:hAnsi="Verdana"/>
          <w:sz w:val="22"/>
          <w:szCs w:val="22"/>
        </w:rPr>
        <w:t>wtórzeniowych – z całego działu</w:t>
      </w:r>
    </w:p>
    <w:p w:rsidR="00A11635" w:rsidRPr="00D061CC" w:rsidRDefault="00A11635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Kartkówka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497F95" w:rsidRPr="00D061CC">
        <w:rPr>
          <w:rFonts w:ascii="Verdana" w:hAnsi="Verdana"/>
          <w:sz w:val="22"/>
          <w:szCs w:val="22"/>
        </w:rPr>
        <w:t>–</w:t>
      </w:r>
      <w:r w:rsidR="00E04F71" w:rsidRPr="00D061CC">
        <w:rPr>
          <w:rFonts w:ascii="Verdana" w:hAnsi="Verdana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 xml:space="preserve">obejmujące materiał z trzech </w:t>
      </w:r>
      <w:r w:rsidR="00B20452" w:rsidRPr="00D061CC">
        <w:rPr>
          <w:rFonts w:ascii="Verdana" w:hAnsi="Verdana"/>
          <w:sz w:val="22"/>
          <w:szCs w:val="22"/>
        </w:rPr>
        <w:t>ostatnich lekcji, nie wymaga</w:t>
      </w:r>
      <w:r w:rsidRPr="00D061CC">
        <w:rPr>
          <w:rFonts w:ascii="Verdana" w:hAnsi="Verdana"/>
          <w:sz w:val="22"/>
          <w:szCs w:val="22"/>
        </w:rPr>
        <w:t xml:space="preserve"> wcześniejszego zapowiadania;</w:t>
      </w:r>
      <w:r w:rsidR="00497F95" w:rsidRPr="00D061CC">
        <w:rPr>
          <w:rFonts w:ascii="Verdana" w:hAnsi="Verdana"/>
          <w:sz w:val="22"/>
          <w:szCs w:val="22"/>
        </w:rPr>
        <w:t xml:space="preserve"> obejmujące materiał z większej ilości lekcji zapowiedziana z co najmniej tygodniowym wyprzedzeniem</w:t>
      </w:r>
    </w:p>
    <w:p w:rsidR="00475123" w:rsidRPr="00D061CC" w:rsidRDefault="00A11635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u w:val="single"/>
        </w:rPr>
      </w:pPr>
      <w:r w:rsidRPr="00D061CC">
        <w:rPr>
          <w:rFonts w:ascii="Verdana" w:hAnsi="Verdana"/>
          <w:b/>
          <w:sz w:val="22"/>
          <w:szCs w:val="22"/>
        </w:rPr>
        <w:t>Sprawdzian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497F95" w:rsidRPr="00D061CC">
        <w:rPr>
          <w:rFonts w:ascii="Verdana" w:hAnsi="Verdana"/>
          <w:sz w:val="22"/>
          <w:szCs w:val="22"/>
        </w:rPr>
        <w:t>–</w:t>
      </w:r>
      <w:r w:rsidRPr="00D061CC">
        <w:rPr>
          <w:rFonts w:ascii="Verdana" w:hAnsi="Verdana"/>
          <w:sz w:val="22"/>
          <w:szCs w:val="22"/>
        </w:rPr>
        <w:t xml:space="preserve"> odpowiedź pisemna przeprowadzana po zakończeniu każdego działu, zapowiadany z co </w:t>
      </w:r>
      <w:r w:rsidR="00322B50" w:rsidRPr="00D061CC">
        <w:rPr>
          <w:rFonts w:ascii="Verdana" w:hAnsi="Verdana"/>
          <w:sz w:val="22"/>
          <w:szCs w:val="22"/>
        </w:rPr>
        <w:t xml:space="preserve">najmniej z </w:t>
      </w:r>
      <w:r w:rsidRPr="00D061CC">
        <w:rPr>
          <w:rFonts w:ascii="Verdana" w:hAnsi="Verdana"/>
          <w:sz w:val="22"/>
          <w:szCs w:val="22"/>
        </w:rPr>
        <w:t xml:space="preserve"> tygodniowym wyprzedzeniem. </w:t>
      </w:r>
    </w:p>
    <w:p w:rsidR="00A11635" w:rsidRPr="00D061CC" w:rsidRDefault="00497F95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Praca</w:t>
      </w:r>
      <w:r w:rsidR="00A11635" w:rsidRPr="00D061CC">
        <w:rPr>
          <w:rFonts w:ascii="Verdana" w:hAnsi="Verdana"/>
          <w:b/>
          <w:sz w:val="22"/>
          <w:szCs w:val="22"/>
        </w:rPr>
        <w:t xml:space="preserve"> na lekcji</w:t>
      </w:r>
      <w:r w:rsidR="00A11635" w:rsidRPr="00D061CC">
        <w:rPr>
          <w:rFonts w:ascii="Verdana" w:hAnsi="Verdana"/>
          <w:sz w:val="22"/>
          <w:szCs w:val="22"/>
        </w:rPr>
        <w:t xml:space="preserve"> </w:t>
      </w:r>
      <w:r w:rsidR="00D50CEE" w:rsidRPr="00D061CC">
        <w:rPr>
          <w:rFonts w:ascii="Verdana" w:hAnsi="Verdana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>–</w:t>
      </w:r>
      <w:r w:rsidR="00D50CEE" w:rsidRPr="00D061CC">
        <w:rPr>
          <w:rFonts w:ascii="Verdana" w:hAnsi="Verdana"/>
          <w:sz w:val="22"/>
          <w:szCs w:val="22"/>
        </w:rPr>
        <w:t xml:space="preserve"> oceniana jest </w:t>
      </w:r>
      <w:r w:rsidRPr="00D061CC">
        <w:rPr>
          <w:rFonts w:ascii="Verdana" w:hAnsi="Verdana"/>
          <w:sz w:val="22"/>
          <w:szCs w:val="22"/>
        </w:rPr>
        <w:t>oceną szkolną</w:t>
      </w:r>
      <w:r w:rsidR="00FF6C7C" w:rsidRPr="00D061CC">
        <w:rPr>
          <w:rFonts w:ascii="Verdana" w:hAnsi="Verdana"/>
          <w:sz w:val="22"/>
          <w:szCs w:val="22"/>
        </w:rPr>
        <w:t>,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D50CEE" w:rsidRPr="00D061CC">
        <w:rPr>
          <w:rFonts w:ascii="Verdana" w:hAnsi="Verdana"/>
          <w:sz w:val="22"/>
          <w:szCs w:val="22"/>
        </w:rPr>
        <w:t xml:space="preserve">„plusem” </w:t>
      </w:r>
      <w:r w:rsidR="00FF6C7C" w:rsidRPr="00D061CC">
        <w:rPr>
          <w:rFonts w:ascii="Verdana" w:hAnsi="Verdana"/>
          <w:sz w:val="22"/>
          <w:szCs w:val="22"/>
        </w:rPr>
        <w:t xml:space="preserve">lub „minusem” </w:t>
      </w:r>
    </w:p>
    <w:p w:rsidR="004F30F9" w:rsidRPr="00D061CC" w:rsidRDefault="004F30F9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Ćwiczenia indywidualne i grupowe</w:t>
      </w:r>
    </w:p>
    <w:p w:rsidR="00D50CEE" w:rsidRPr="00D061CC" w:rsidRDefault="00D50CEE" w:rsidP="00D061CC">
      <w:pPr>
        <w:numPr>
          <w:ilvl w:val="0"/>
          <w:numId w:val="12"/>
        </w:numPr>
        <w:jc w:val="both"/>
        <w:rPr>
          <w:rFonts w:ascii="Verdana" w:hAnsi="Verdana"/>
          <w:b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 xml:space="preserve">Ocena pracy domowej </w:t>
      </w:r>
    </w:p>
    <w:p w:rsidR="00A11635" w:rsidRPr="00D061CC" w:rsidRDefault="00A11635" w:rsidP="00D061CC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Prace dodatkowe</w:t>
      </w:r>
      <w:r w:rsidR="004F30F9" w:rsidRPr="00D061CC">
        <w:rPr>
          <w:rFonts w:ascii="Verdana" w:hAnsi="Verdana"/>
          <w:sz w:val="22"/>
          <w:szCs w:val="22"/>
        </w:rPr>
        <w:t xml:space="preserve"> (referaty, </w:t>
      </w:r>
      <w:r w:rsidR="009C56C8">
        <w:rPr>
          <w:rFonts w:ascii="Verdana" w:hAnsi="Verdana"/>
          <w:sz w:val="22"/>
          <w:szCs w:val="22"/>
        </w:rPr>
        <w:t>albumy</w:t>
      </w:r>
      <w:r w:rsidR="004F30F9" w:rsidRPr="00D061CC">
        <w:rPr>
          <w:rFonts w:ascii="Verdana" w:hAnsi="Verdana"/>
          <w:sz w:val="22"/>
          <w:szCs w:val="22"/>
        </w:rPr>
        <w:t xml:space="preserve"> itp.</w:t>
      </w:r>
      <w:r w:rsidRPr="00D061CC">
        <w:rPr>
          <w:rFonts w:ascii="Verdana" w:hAnsi="Verdana"/>
          <w:sz w:val="22"/>
          <w:szCs w:val="22"/>
        </w:rPr>
        <w:t>)</w:t>
      </w:r>
    </w:p>
    <w:p w:rsidR="00424E4E" w:rsidRPr="00D061CC" w:rsidRDefault="004F30F9" w:rsidP="00D061CC">
      <w:pPr>
        <w:tabs>
          <w:tab w:val="left" w:pos="709"/>
        </w:tabs>
        <w:spacing w:before="120"/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Sprawdziany lub inne zapowiedziane p</w:t>
      </w:r>
      <w:r w:rsidR="00FB49F3" w:rsidRPr="00D061CC">
        <w:rPr>
          <w:rFonts w:ascii="Verdana" w:hAnsi="Verdana"/>
          <w:sz w:val="22"/>
          <w:szCs w:val="22"/>
        </w:rPr>
        <w:t xml:space="preserve">race </w:t>
      </w:r>
      <w:r w:rsidRPr="00D061CC">
        <w:rPr>
          <w:rFonts w:ascii="Verdana" w:hAnsi="Verdana"/>
          <w:sz w:val="22"/>
          <w:szCs w:val="22"/>
        </w:rPr>
        <w:t>pisemne</w:t>
      </w:r>
      <w:r w:rsidR="00FB49F3" w:rsidRPr="00D061CC">
        <w:rPr>
          <w:rFonts w:ascii="Verdana" w:hAnsi="Verdana"/>
          <w:sz w:val="22"/>
          <w:szCs w:val="22"/>
        </w:rPr>
        <w:t xml:space="preserve"> są obowiązkowe. Jeżeli uczeń z</w:t>
      </w:r>
      <w:r w:rsidRPr="00D061CC">
        <w:rPr>
          <w:rFonts w:ascii="Verdana" w:hAnsi="Verdana"/>
          <w:sz w:val="22"/>
          <w:szCs w:val="22"/>
        </w:rPr>
        <w:t> </w:t>
      </w:r>
      <w:r w:rsidR="00FB49F3" w:rsidRPr="00D061CC">
        <w:rPr>
          <w:rFonts w:ascii="Verdana" w:hAnsi="Verdana"/>
          <w:sz w:val="22"/>
          <w:szCs w:val="22"/>
        </w:rPr>
        <w:t xml:space="preserve">przyczyn usprawiedliwionych  nie mógł pisać </w:t>
      </w:r>
      <w:r w:rsidR="00424E4E" w:rsidRPr="00D061CC">
        <w:rPr>
          <w:rFonts w:ascii="Verdana" w:hAnsi="Verdana"/>
          <w:sz w:val="22"/>
          <w:szCs w:val="22"/>
        </w:rPr>
        <w:t>wyznaczonym terminie,</w:t>
      </w:r>
      <w:r w:rsidR="00FB49F3" w:rsidRPr="00D061CC">
        <w:rPr>
          <w:rFonts w:ascii="Verdana" w:hAnsi="Verdana"/>
          <w:sz w:val="22"/>
          <w:szCs w:val="22"/>
        </w:rPr>
        <w:t xml:space="preserve">  to powinien to uczynić w  okresie dwóch tygodni od daty przeprowadzenia sprawdzianu w terminie uzgodnionym z nauczycielem.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FB49F3" w:rsidRPr="00D061CC">
        <w:rPr>
          <w:rFonts w:ascii="Verdana" w:hAnsi="Verdana"/>
          <w:sz w:val="22"/>
          <w:szCs w:val="22"/>
        </w:rPr>
        <w:t xml:space="preserve"> </w:t>
      </w:r>
    </w:p>
    <w:p w:rsidR="00FB49F3" w:rsidRPr="00D061CC" w:rsidRDefault="00FB49F3" w:rsidP="00D061CC">
      <w:pPr>
        <w:tabs>
          <w:tab w:val="left" w:pos="709"/>
        </w:tabs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Nieobecność  nieusprawiedliwiona </w:t>
      </w:r>
      <w:r w:rsidR="002E33B3" w:rsidRPr="00D061CC">
        <w:rPr>
          <w:rFonts w:ascii="Verdana" w:hAnsi="Verdana"/>
          <w:sz w:val="22"/>
          <w:szCs w:val="22"/>
        </w:rPr>
        <w:t xml:space="preserve">lub niezaliczenie w pracy terminie </w:t>
      </w:r>
      <w:r w:rsidRPr="00D061CC">
        <w:rPr>
          <w:rFonts w:ascii="Verdana" w:hAnsi="Verdana"/>
          <w:sz w:val="22"/>
          <w:szCs w:val="22"/>
        </w:rPr>
        <w:t>powoduje wystawienie oceny niedostatecznej .</w:t>
      </w:r>
    </w:p>
    <w:p w:rsidR="00A11635" w:rsidRPr="00D061CC" w:rsidRDefault="004323F6" w:rsidP="00D061C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>W</w:t>
      </w:r>
      <w:r w:rsidR="00A11635" w:rsidRPr="00D061CC">
        <w:rPr>
          <w:rFonts w:ascii="Verdana" w:hAnsi="Verdana"/>
          <w:b/>
          <w:bCs/>
          <w:sz w:val="22"/>
          <w:szCs w:val="22"/>
        </w:rPr>
        <w:t xml:space="preserve">ystawienie oceny </w:t>
      </w:r>
      <w:r w:rsidRPr="00D061CC">
        <w:rPr>
          <w:rFonts w:ascii="Verdana" w:hAnsi="Verdana"/>
          <w:b/>
          <w:bCs/>
          <w:sz w:val="22"/>
          <w:szCs w:val="22"/>
        </w:rPr>
        <w:t>śródrocznej</w:t>
      </w:r>
      <w:r w:rsidR="00A11635" w:rsidRPr="00D061CC">
        <w:rPr>
          <w:rFonts w:ascii="Verdana" w:hAnsi="Verdana"/>
          <w:b/>
          <w:bCs/>
          <w:sz w:val="22"/>
          <w:szCs w:val="22"/>
        </w:rPr>
        <w:t xml:space="preserve"> i </w:t>
      </w:r>
      <w:r w:rsidRPr="00D061CC">
        <w:rPr>
          <w:rFonts w:ascii="Verdana" w:hAnsi="Verdana"/>
          <w:b/>
          <w:bCs/>
          <w:sz w:val="22"/>
          <w:szCs w:val="22"/>
        </w:rPr>
        <w:t>rocznej oraz warunki i formy poprawy oceny</w:t>
      </w:r>
    </w:p>
    <w:p w:rsidR="00A11635" w:rsidRPr="00D061CC" w:rsidRDefault="00A11635" w:rsidP="00D061CC">
      <w:pPr>
        <w:numPr>
          <w:ilvl w:val="1"/>
          <w:numId w:val="17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nauczyciel oddaje sprawdzone prace p</w:t>
      </w:r>
      <w:r w:rsidR="002E33B3" w:rsidRPr="00D061CC">
        <w:rPr>
          <w:rFonts w:ascii="Verdana" w:hAnsi="Verdana"/>
          <w:sz w:val="22"/>
          <w:szCs w:val="22"/>
        </w:rPr>
        <w:t>isemne w terminie dwóch tygodni</w:t>
      </w:r>
    </w:p>
    <w:p w:rsidR="00A11635" w:rsidRPr="00D061CC" w:rsidRDefault="00A11635" w:rsidP="00D061CC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uczeń ma możliwość jednorazowej poprawy oceny niedostatecznej ze sprawdzianu  w</w:t>
      </w:r>
      <w:r w:rsidR="009C56C8">
        <w:rPr>
          <w:rFonts w:ascii="Verdana" w:hAnsi="Verdana"/>
          <w:sz w:val="22"/>
          <w:szCs w:val="22"/>
        </w:rPr>
        <w:t> </w:t>
      </w:r>
      <w:r w:rsidRPr="00D061CC">
        <w:rPr>
          <w:rFonts w:ascii="Verdana" w:hAnsi="Verdana"/>
          <w:sz w:val="22"/>
          <w:szCs w:val="22"/>
        </w:rPr>
        <w:t>formie i te</w:t>
      </w:r>
      <w:r w:rsidR="002E33B3" w:rsidRPr="00D061CC">
        <w:rPr>
          <w:rFonts w:ascii="Verdana" w:hAnsi="Verdana"/>
          <w:sz w:val="22"/>
          <w:szCs w:val="22"/>
        </w:rPr>
        <w:t>rminie ustalonym z nauczycielem, możliwość poprawy oceny nie dotyczy prac pisanych w późniejszym terminie</w:t>
      </w:r>
    </w:p>
    <w:p w:rsidR="00C24510" w:rsidRPr="00D061CC" w:rsidRDefault="00C24510" w:rsidP="00D061CC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w przypadku </w:t>
      </w:r>
      <w:r w:rsidRPr="00D061CC">
        <w:rPr>
          <w:rFonts w:ascii="Verdana" w:hAnsi="Verdana"/>
          <w:sz w:val="22"/>
          <w:szCs w:val="22"/>
          <w:u w:val="single"/>
        </w:rPr>
        <w:t>nieobecności nieusprawiedliwionej</w:t>
      </w:r>
      <w:r w:rsidRPr="00D061CC">
        <w:rPr>
          <w:rFonts w:ascii="Verdana" w:hAnsi="Verdana"/>
          <w:sz w:val="22"/>
          <w:szCs w:val="22"/>
        </w:rPr>
        <w:t xml:space="preserve"> na sprawdzianie uczeń otrzymuje ocenę niedostateczną, którą może poprawiać według zasad pkt.</w:t>
      </w:r>
      <w:r w:rsidR="002E33B3" w:rsidRPr="00D061CC">
        <w:rPr>
          <w:rFonts w:ascii="Verdana" w:hAnsi="Verdana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>b</w:t>
      </w:r>
      <w:r w:rsidR="002E33B3" w:rsidRPr="00D061CC">
        <w:rPr>
          <w:rFonts w:ascii="Verdana" w:hAnsi="Verdana"/>
          <w:sz w:val="22"/>
          <w:szCs w:val="22"/>
        </w:rPr>
        <w:t>)</w:t>
      </w:r>
    </w:p>
    <w:p w:rsidR="00A11635" w:rsidRPr="00D061CC" w:rsidRDefault="00A11635" w:rsidP="00D061CC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dla wszystkich chętnych ustala się j</w:t>
      </w:r>
      <w:r w:rsidR="002E33B3" w:rsidRPr="00D061CC">
        <w:rPr>
          <w:rFonts w:ascii="Verdana" w:hAnsi="Verdana"/>
          <w:sz w:val="22"/>
          <w:szCs w:val="22"/>
        </w:rPr>
        <w:t>eden termin poprawy sprawdzianu</w:t>
      </w:r>
    </w:p>
    <w:p w:rsidR="00695D50" w:rsidRPr="00D061CC" w:rsidRDefault="00A11635" w:rsidP="00D061CC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do dziennika obok oceny uzyskanej poprzednio ze sprawdzia</w:t>
      </w:r>
      <w:r w:rsidR="002E33B3" w:rsidRPr="00D061CC">
        <w:rPr>
          <w:rFonts w:ascii="Verdana" w:hAnsi="Verdana"/>
          <w:sz w:val="22"/>
          <w:szCs w:val="22"/>
        </w:rPr>
        <w:t>nu wpisuje się ocenę poprawioną</w:t>
      </w:r>
    </w:p>
    <w:p w:rsidR="00A11635" w:rsidRPr="00D061CC" w:rsidRDefault="00A11635" w:rsidP="00D061CC">
      <w:pPr>
        <w:numPr>
          <w:ilvl w:val="0"/>
          <w:numId w:val="22"/>
        </w:numPr>
        <w:spacing w:after="12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 xml:space="preserve">wystawienie oceny </w:t>
      </w:r>
      <w:r w:rsidR="00FB49F3" w:rsidRPr="00D061CC">
        <w:rPr>
          <w:rFonts w:ascii="Verdana" w:hAnsi="Verdana"/>
          <w:b/>
          <w:sz w:val="22"/>
          <w:szCs w:val="22"/>
        </w:rPr>
        <w:t>ś</w:t>
      </w:r>
      <w:r w:rsidR="00475123" w:rsidRPr="00D061CC">
        <w:rPr>
          <w:rFonts w:ascii="Verdana" w:hAnsi="Verdana"/>
          <w:b/>
          <w:sz w:val="22"/>
          <w:szCs w:val="22"/>
        </w:rPr>
        <w:t>ródrocznej</w:t>
      </w:r>
      <w:r w:rsidR="00E04F71" w:rsidRPr="00D061CC">
        <w:rPr>
          <w:rFonts w:ascii="Verdana" w:hAnsi="Verdana"/>
          <w:b/>
          <w:sz w:val="22"/>
          <w:szCs w:val="22"/>
        </w:rPr>
        <w:t xml:space="preserve"> i </w:t>
      </w:r>
      <w:r w:rsidR="00475123" w:rsidRPr="00D061CC">
        <w:rPr>
          <w:rFonts w:ascii="Verdana" w:hAnsi="Verdana"/>
          <w:b/>
          <w:sz w:val="22"/>
          <w:szCs w:val="22"/>
        </w:rPr>
        <w:t>rocznej</w:t>
      </w:r>
      <w:r w:rsidRPr="00D061CC">
        <w:rPr>
          <w:rFonts w:ascii="Verdana" w:hAnsi="Verdana"/>
          <w:sz w:val="22"/>
          <w:szCs w:val="22"/>
        </w:rPr>
        <w:t xml:space="preserve"> </w:t>
      </w:r>
      <w:r w:rsidR="00E04F71" w:rsidRPr="00D061CC">
        <w:rPr>
          <w:rFonts w:ascii="Verdana" w:hAnsi="Verdana"/>
          <w:sz w:val="22"/>
          <w:szCs w:val="22"/>
        </w:rPr>
        <w:t xml:space="preserve">dokonywane jest na </w:t>
      </w:r>
      <w:r w:rsidRPr="00D061CC">
        <w:rPr>
          <w:rFonts w:ascii="Verdana" w:hAnsi="Verdana"/>
          <w:sz w:val="22"/>
          <w:szCs w:val="22"/>
        </w:rPr>
        <w:t xml:space="preserve">podstawie </w:t>
      </w:r>
      <w:r w:rsidR="00577D29" w:rsidRPr="00D061CC">
        <w:rPr>
          <w:rFonts w:ascii="Verdana" w:hAnsi="Verdana"/>
          <w:sz w:val="22"/>
          <w:szCs w:val="22"/>
        </w:rPr>
        <w:t xml:space="preserve">wszystkich </w:t>
      </w:r>
      <w:r w:rsidRPr="00D061CC">
        <w:rPr>
          <w:rFonts w:ascii="Verdana" w:hAnsi="Verdana"/>
          <w:sz w:val="22"/>
          <w:szCs w:val="22"/>
        </w:rPr>
        <w:t>ocen cząstkowych, przy czym większą wa</w:t>
      </w:r>
      <w:r w:rsidR="00577D29" w:rsidRPr="00D061CC">
        <w:rPr>
          <w:rFonts w:ascii="Verdana" w:hAnsi="Verdana"/>
          <w:sz w:val="22"/>
          <w:szCs w:val="22"/>
        </w:rPr>
        <w:t xml:space="preserve">gę mają oceny ze sprawdzianów, </w:t>
      </w:r>
      <w:r w:rsidRPr="00D061CC">
        <w:rPr>
          <w:rFonts w:ascii="Verdana" w:hAnsi="Verdana"/>
          <w:sz w:val="22"/>
          <w:szCs w:val="22"/>
        </w:rPr>
        <w:t xml:space="preserve">w drugiej kolejności są odpowiedzi ustne i kartkówki. </w:t>
      </w:r>
      <w:r w:rsidR="002E33B3" w:rsidRPr="00D061CC">
        <w:rPr>
          <w:rFonts w:ascii="Verdana" w:hAnsi="Verdana"/>
          <w:sz w:val="22"/>
          <w:szCs w:val="22"/>
        </w:rPr>
        <w:t>Pozostałe oceny są wspomagające</w:t>
      </w:r>
    </w:p>
    <w:p w:rsidR="00C1798F" w:rsidRPr="00D061CC" w:rsidRDefault="00A11635" w:rsidP="00D061CC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uczeń, który chce otrzymać </w:t>
      </w:r>
      <w:r w:rsidRPr="00D061CC">
        <w:rPr>
          <w:rFonts w:ascii="Verdana" w:hAnsi="Verdana"/>
          <w:b/>
          <w:sz w:val="22"/>
          <w:szCs w:val="22"/>
        </w:rPr>
        <w:t>wyższą niż przewidywana roczną ocenę</w:t>
      </w:r>
      <w:r w:rsidRPr="00D061CC">
        <w:rPr>
          <w:rFonts w:ascii="Verdana" w:hAnsi="Verdana"/>
          <w:sz w:val="22"/>
          <w:szCs w:val="22"/>
        </w:rPr>
        <w:t xml:space="preserve"> klasyfikacyjną zdaje przed nauczycielem sprawdz</w:t>
      </w:r>
      <w:r w:rsidR="00E04F71" w:rsidRPr="00D061CC">
        <w:rPr>
          <w:rFonts w:ascii="Verdana" w:hAnsi="Verdana"/>
          <w:sz w:val="22"/>
          <w:szCs w:val="22"/>
        </w:rPr>
        <w:t>ian z wiadomości i umiejętności z całego zakresu materiału.</w:t>
      </w:r>
      <w:r w:rsidRPr="00D061CC">
        <w:rPr>
          <w:rFonts w:ascii="Verdana" w:hAnsi="Verdana"/>
          <w:sz w:val="22"/>
          <w:szCs w:val="22"/>
        </w:rPr>
        <w:t xml:space="preserve"> Ponadto uczeń </w:t>
      </w:r>
      <w:r w:rsidR="00B20452" w:rsidRPr="00D061CC">
        <w:rPr>
          <w:rFonts w:ascii="Verdana" w:hAnsi="Verdana"/>
          <w:sz w:val="22"/>
          <w:szCs w:val="22"/>
        </w:rPr>
        <w:t>musi spełniać następujące warunki</w:t>
      </w:r>
      <w:r w:rsidRPr="00D061CC">
        <w:rPr>
          <w:rFonts w:ascii="Verdana" w:hAnsi="Verdana"/>
          <w:sz w:val="22"/>
          <w:szCs w:val="22"/>
        </w:rPr>
        <w:t>:</w:t>
      </w:r>
    </w:p>
    <w:p w:rsidR="00C1798F" w:rsidRPr="00D061CC" w:rsidRDefault="00A11635" w:rsidP="00D061CC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być obecny na wszystkich sprawdzianach lub je terminowo zaliczyć </w:t>
      </w:r>
    </w:p>
    <w:p w:rsidR="00A11635" w:rsidRPr="00D061CC" w:rsidRDefault="00A11635" w:rsidP="00D061CC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mieć przynajmnie</w:t>
      </w:r>
      <w:r w:rsidR="002E33B3" w:rsidRPr="00D061CC">
        <w:rPr>
          <w:rFonts w:ascii="Verdana" w:hAnsi="Verdana"/>
          <w:sz w:val="22"/>
          <w:szCs w:val="22"/>
        </w:rPr>
        <w:t xml:space="preserve">j 90% frekwencję na zajęciach </w:t>
      </w:r>
    </w:p>
    <w:p w:rsidR="002E33B3" w:rsidRPr="00D061CC" w:rsidRDefault="00A11635" w:rsidP="00D061CC">
      <w:pPr>
        <w:pStyle w:val="Akapitzlist"/>
        <w:numPr>
          <w:ilvl w:val="0"/>
          <w:numId w:val="2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lastRenderedPageBreak/>
        <w:t>jeżeli z przyczyn losowych uczeń nie spełnia</w:t>
      </w:r>
      <w:r w:rsidR="00322B50" w:rsidRPr="00D061CC">
        <w:rPr>
          <w:rFonts w:ascii="Verdana" w:hAnsi="Verdana"/>
          <w:sz w:val="22"/>
          <w:szCs w:val="22"/>
        </w:rPr>
        <w:t xml:space="preserve"> wymagań określonych w</w:t>
      </w:r>
      <w:r w:rsidR="002E33B3" w:rsidRPr="00D061CC">
        <w:rPr>
          <w:rFonts w:ascii="Verdana" w:hAnsi="Verdana"/>
          <w:sz w:val="22"/>
          <w:szCs w:val="22"/>
        </w:rPr>
        <w:t xml:space="preserve"> </w:t>
      </w:r>
      <w:r w:rsidR="00322B50" w:rsidRPr="00D061CC">
        <w:rPr>
          <w:rFonts w:ascii="Verdana" w:hAnsi="Verdana"/>
          <w:sz w:val="22"/>
          <w:szCs w:val="22"/>
        </w:rPr>
        <w:t>punkcie g</w:t>
      </w:r>
      <w:r w:rsidR="00C1798F" w:rsidRPr="00D061CC">
        <w:rPr>
          <w:rFonts w:ascii="Verdana" w:hAnsi="Verdana"/>
          <w:sz w:val="22"/>
          <w:szCs w:val="22"/>
        </w:rPr>
        <w:t xml:space="preserve">) </w:t>
      </w:r>
      <w:r w:rsidRPr="00D061CC">
        <w:rPr>
          <w:rFonts w:ascii="Verdana" w:hAnsi="Verdana"/>
          <w:sz w:val="22"/>
          <w:szCs w:val="22"/>
        </w:rPr>
        <w:t>nauczyciel może wyrazić zgodę na sprawdzenie wiadomości</w:t>
      </w:r>
      <w:r w:rsidR="002E33B3" w:rsidRPr="00D061CC">
        <w:rPr>
          <w:rFonts w:ascii="Verdana" w:hAnsi="Verdana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>i umiejętności</w:t>
      </w:r>
    </w:p>
    <w:p w:rsidR="00A11635" w:rsidRPr="00D061CC" w:rsidRDefault="004029B9" w:rsidP="00D061CC">
      <w:pPr>
        <w:pStyle w:val="Akapitzlist"/>
        <w:numPr>
          <w:ilvl w:val="0"/>
          <w:numId w:val="2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uczeń przystępujący do sprawdzianu mającego na celu zmianę oceny rocznej </w:t>
      </w:r>
      <w:r w:rsidRPr="00D061CC">
        <w:rPr>
          <w:rFonts w:ascii="Verdana" w:hAnsi="Verdana"/>
          <w:b/>
          <w:sz w:val="22"/>
          <w:szCs w:val="22"/>
        </w:rPr>
        <w:t>otrzymuje taką ocenę roczną jaką uzyskał w wyniku tego sprawdzianu</w:t>
      </w:r>
    </w:p>
    <w:p w:rsidR="00A11635" w:rsidRPr="00D061CC" w:rsidRDefault="00A11635" w:rsidP="00D061C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Sposoby informowania uczniów. </w:t>
      </w:r>
    </w:p>
    <w:p w:rsidR="00695D50" w:rsidRPr="00D061CC" w:rsidRDefault="00A11635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Na pierwszej godzinie lekcyjnej </w:t>
      </w:r>
      <w:r w:rsidR="00E67E75" w:rsidRPr="00D061CC">
        <w:rPr>
          <w:rFonts w:ascii="Verdana" w:hAnsi="Verdana"/>
          <w:sz w:val="22"/>
          <w:szCs w:val="22"/>
        </w:rPr>
        <w:t>uczniowie są zapoznawani z PSO oraz z zakresem materiału.</w:t>
      </w:r>
    </w:p>
    <w:p w:rsidR="00695D50" w:rsidRPr="00D061CC" w:rsidRDefault="00A11635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Wymagania na poszczególne oceny są udostępniane wszystkim uczniom. Wszystkie oceny oparte o opracowane kryteria są jawne zarówno dla ucznia jak i jego rodziców.</w:t>
      </w:r>
    </w:p>
    <w:p w:rsidR="003E13D0" w:rsidRPr="00D061CC" w:rsidRDefault="00A11635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Sprawdziany i inne prace pisemne są przechowywane do końca danego roku szkolnego.</w:t>
      </w:r>
      <w:r w:rsidR="00322B50" w:rsidRPr="00D061CC">
        <w:rPr>
          <w:rFonts w:ascii="Verdana" w:hAnsi="Verdana"/>
          <w:sz w:val="22"/>
          <w:szCs w:val="22"/>
        </w:rPr>
        <w:t xml:space="preserve"> Do prac mogą mieć wgląd rodzice w czasie zebrań lub konsultacji.</w:t>
      </w:r>
    </w:p>
    <w:p w:rsidR="00A11635" w:rsidRPr="00D061CC" w:rsidRDefault="003E13D0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Na miesiąc przed </w:t>
      </w:r>
      <w:r w:rsidRPr="00D061CC">
        <w:rPr>
          <w:rFonts w:ascii="Verdana" w:hAnsi="Verdana"/>
          <w:sz w:val="22"/>
          <w:szCs w:val="22"/>
          <w:u w:val="single"/>
        </w:rPr>
        <w:t>klasyfikacją roczną</w:t>
      </w:r>
      <w:r w:rsidRPr="00D061CC">
        <w:rPr>
          <w:rFonts w:ascii="Verdana" w:hAnsi="Verdana"/>
          <w:sz w:val="22"/>
          <w:szCs w:val="22"/>
        </w:rPr>
        <w:t xml:space="preserve"> w czasie zajęć edukacyjnych, nauczyciel informuje uczniów o przewidywanych ocenach rocznych</w:t>
      </w:r>
      <w:r w:rsidR="00A41B07" w:rsidRPr="00D061CC">
        <w:rPr>
          <w:rFonts w:ascii="Verdana" w:hAnsi="Verdana"/>
          <w:sz w:val="22"/>
          <w:szCs w:val="22"/>
        </w:rPr>
        <w:t>.</w:t>
      </w:r>
    </w:p>
    <w:p w:rsidR="00A11635" w:rsidRPr="00D061CC" w:rsidRDefault="00A11635" w:rsidP="00D061C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Sposoby informowania rodziców. </w:t>
      </w:r>
      <w:r w:rsidRPr="00D061CC">
        <w:rPr>
          <w:rFonts w:ascii="Verdana" w:hAnsi="Verdana"/>
          <w:sz w:val="22"/>
          <w:szCs w:val="22"/>
        </w:rPr>
        <w:t xml:space="preserve"> </w:t>
      </w:r>
    </w:p>
    <w:p w:rsidR="00A11635" w:rsidRPr="00D061CC" w:rsidRDefault="00A11635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O ocenach cząstkowych informuje się rodziców na zebraniach rodzicielskich lub </w:t>
      </w:r>
    </w:p>
    <w:p w:rsidR="003E13D0" w:rsidRPr="00D061CC" w:rsidRDefault="00A11635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w czasie indywidualnych spotkań z rodzicami, udostępniając zestawienie ocen. </w:t>
      </w:r>
    </w:p>
    <w:p w:rsidR="00577D29" w:rsidRPr="00D061CC" w:rsidRDefault="00577D29" w:rsidP="00D061CC">
      <w:pPr>
        <w:ind w:left="426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O ocenach rocznych rodzice informowani są za pośrednictwem </w:t>
      </w:r>
      <w:r w:rsidR="005E5E1B">
        <w:rPr>
          <w:rFonts w:ascii="Verdana" w:hAnsi="Verdana"/>
          <w:sz w:val="22"/>
          <w:szCs w:val="22"/>
        </w:rPr>
        <w:t>e-dziennika</w:t>
      </w:r>
      <w:r w:rsidRPr="00D061CC">
        <w:rPr>
          <w:rFonts w:ascii="Verdana" w:hAnsi="Verdana"/>
          <w:sz w:val="22"/>
          <w:szCs w:val="22"/>
        </w:rPr>
        <w:t xml:space="preserve">. </w:t>
      </w:r>
    </w:p>
    <w:p w:rsidR="00C61A18" w:rsidRDefault="00C61A18" w:rsidP="00C61A1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DD5627">
        <w:rPr>
          <w:rFonts w:ascii="Verdana" w:hAnsi="Verdana"/>
          <w:b/>
          <w:sz w:val="22"/>
          <w:szCs w:val="22"/>
        </w:rPr>
        <w:t>Formy, metody i sposoby dostosowania wymagań edukacyjnych dla uczniów z dysfunkcjami:</w:t>
      </w:r>
    </w:p>
    <w:p w:rsid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D5627">
        <w:rPr>
          <w:rFonts w:ascii="Verdana" w:hAnsi="Verdana"/>
          <w:sz w:val="22"/>
          <w:szCs w:val="22"/>
        </w:rPr>
        <w:t>zróżnicować formy sprawdzania wiadomości i umiejętności, tak aby ograniczyć ocenianie na podstawie ustnych odpowiedzi ucznia lub prac pisemnych (w zależności od dysfunkcji)</w:t>
      </w:r>
    </w:p>
    <w:p w:rsid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D5627">
        <w:rPr>
          <w:rFonts w:ascii="Verdana" w:hAnsi="Verdana"/>
          <w:sz w:val="22"/>
          <w:szCs w:val="22"/>
        </w:rPr>
        <w:t>zapisywać na tablicy trudne, nowe terminy i pojęcia</w:t>
      </w:r>
    </w:p>
    <w:p w:rsid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D5627">
        <w:rPr>
          <w:rFonts w:ascii="Verdana" w:hAnsi="Verdana"/>
          <w:sz w:val="22"/>
          <w:szCs w:val="22"/>
        </w:rPr>
        <w:t>podczas uczenia stosować techniki skojarzeniowe ułatwiające zapamiętywanie</w:t>
      </w:r>
    </w:p>
    <w:p w:rsidR="00C61A18" w:rsidRPr="00DB5B0C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B5B0C">
        <w:rPr>
          <w:rFonts w:ascii="Verdana" w:hAnsi="Verdana"/>
          <w:sz w:val="22"/>
          <w:szCs w:val="22"/>
        </w:rPr>
        <w:t>wykład omawianyc</w:t>
      </w:r>
      <w:r>
        <w:rPr>
          <w:rFonts w:ascii="Verdana" w:hAnsi="Verdana"/>
          <w:sz w:val="22"/>
          <w:szCs w:val="22"/>
        </w:rPr>
        <w:t xml:space="preserve">h na lekcji zagadnień wspomagać </w:t>
      </w:r>
      <w:r w:rsidRPr="00DB5B0C">
        <w:rPr>
          <w:rFonts w:ascii="Verdana" w:hAnsi="Verdana"/>
          <w:sz w:val="22"/>
          <w:szCs w:val="22"/>
        </w:rPr>
        <w:t xml:space="preserve">tekstem pisanym ( foliogramy, </w:t>
      </w:r>
      <w:r>
        <w:rPr>
          <w:rFonts w:ascii="Verdana" w:hAnsi="Verdana"/>
          <w:sz w:val="22"/>
          <w:szCs w:val="22"/>
        </w:rPr>
        <w:t>prezentacje, zdjęcia</w:t>
      </w:r>
      <w:r w:rsidRPr="00DB5B0C">
        <w:rPr>
          <w:rFonts w:ascii="Verdana" w:hAnsi="Verdana"/>
          <w:sz w:val="22"/>
          <w:szCs w:val="22"/>
        </w:rPr>
        <w:t>)</w:t>
      </w:r>
    </w:p>
    <w:p w:rsid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B5B0C">
        <w:rPr>
          <w:rFonts w:ascii="Verdana" w:hAnsi="Verdana"/>
          <w:sz w:val="22"/>
          <w:szCs w:val="22"/>
        </w:rPr>
        <w:t>w czasie wypowiedzi ustnych dyskretnie wspomagać ucznia, dawać więcej czasu na przypomnienie</w:t>
      </w:r>
    </w:p>
    <w:p w:rsid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DB5B0C">
        <w:rPr>
          <w:rFonts w:ascii="Verdana" w:hAnsi="Verdana"/>
          <w:sz w:val="22"/>
          <w:szCs w:val="22"/>
        </w:rPr>
        <w:t>możliwość poprawiania każdego sprawdzianu, testu, z którego uczeń otrzymał ocenę niedostateczną</w:t>
      </w:r>
    </w:p>
    <w:p w:rsidR="00C61A18" w:rsidRPr="00C61A18" w:rsidRDefault="00C61A18" w:rsidP="00C61A18">
      <w:pPr>
        <w:pStyle w:val="Akapitzlist"/>
        <w:numPr>
          <w:ilvl w:val="1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C61A18">
        <w:rPr>
          <w:rFonts w:ascii="Verdana" w:hAnsi="Verdana"/>
          <w:sz w:val="22"/>
          <w:szCs w:val="22"/>
        </w:rPr>
        <w:t>wydłużenie czasu pisania prac pisemnych</w:t>
      </w:r>
    </w:p>
    <w:p w:rsidR="00577D29" w:rsidRPr="00D061CC" w:rsidRDefault="00FB5A10" w:rsidP="00D061C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D061CC">
        <w:rPr>
          <w:rFonts w:ascii="Verdana" w:hAnsi="Verdana"/>
          <w:b/>
          <w:sz w:val="22"/>
          <w:szCs w:val="22"/>
        </w:rPr>
        <w:t>Wymagania na oceny</w:t>
      </w:r>
    </w:p>
    <w:p w:rsidR="000650A0" w:rsidRPr="00D061CC" w:rsidRDefault="0061644B" w:rsidP="00D061CC">
      <w:pPr>
        <w:pStyle w:val="Akapitzlist"/>
        <w:numPr>
          <w:ilvl w:val="1"/>
          <w:numId w:val="1"/>
        </w:num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poszczególne oc</w:t>
      </w:r>
      <w:r w:rsidR="00FB5A10" w:rsidRPr="00D061CC">
        <w:rPr>
          <w:rFonts w:ascii="Verdana" w:hAnsi="Verdana"/>
          <w:sz w:val="22"/>
          <w:szCs w:val="22"/>
        </w:rPr>
        <w:t xml:space="preserve">eny ustalane są w zależności od </w:t>
      </w:r>
      <w:r w:rsidR="000650A0" w:rsidRPr="00D061CC">
        <w:rPr>
          <w:rFonts w:ascii="Verdana" w:hAnsi="Verdana"/>
          <w:sz w:val="22"/>
          <w:szCs w:val="22"/>
        </w:rPr>
        <w:t xml:space="preserve">procentowego </w:t>
      </w:r>
      <w:r w:rsidR="00FB5A10" w:rsidRPr="00D061CC">
        <w:rPr>
          <w:rFonts w:ascii="Verdana" w:hAnsi="Verdana"/>
          <w:sz w:val="22"/>
          <w:szCs w:val="22"/>
        </w:rPr>
        <w:t xml:space="preserve">stopnia opanowania </w:t>
      </w:r>
      <w:r w:rsidR="00FB5A10" w:rsidRPr="00D061CC">
        <w:rPr>
          <w:rFonts w:ascii="Verdana" w:hAnsi="Verdana"/>
          <w:bCs/>
          <w:color w:val="000000"/>
          <w:sz w:val="22"/>
          <w:szCs w:val="22"/>
        </w:rPr>
        <w:t>zakresu treści nauczania</w:t>
      </w:r>
      <w:r w:rsidR="00581743">
        <w:rPr>
          <w:rFonts w:ascii="Verdana" w:hAnsi="Verdana"/>
          <w:bCs/>
          <w:color w:val="000000"/>
          <w:sz w:val="22"/>
          <w:szCs w:val="22"/>
        </w:rPr>
        <w:t xml:space="preserve"> (załącznik)</w:t>
      </w:r>
    </w:p>
    <w:p w:rsidR="0061644B" w:rsidRPr="00D061CC" w:rsidRDefault="0061644B" w:rsidP="00D061CC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podstawą</w:t>
      </w:r>
      <w:r w:rsidRPr="00D061CC">
        <w:rPr>
          <w:rFonts w:ascii="Verdana" w:hAnsi="Verdana"/>
          <w:color w:val="993300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>uzyskania pozytywnej oceny śródrocznej i rocznej jest uczestnictwo ucznia w minimum 5</w:t>
      </w:r>
      <w:r w:rsidR="00A41B07" w:rsidRPr="00D061CC">
        <w:rPr>
          <w:rFonts w:ascii="Verdana" w:hAnsi="Verdana"/>
          <w:sz w:val="22"/>
          <w:szCs w:val="22"/>
        </w:rPr>
        <w:t>0</w:t>
      </w:r>
      <w:r w:rsidRPr="00D061CC">
        <w:rPr>
          <w:rFonts w:ascii="Verdana" w:hAnsi="Verdana"/>
          <w:sz w:val="22"/>
          <w:szCs w:val="22"/>
        </w:rPr>
        <w:t>% zajęć</w:t>
      </w:r>
    </w:p>
    <w:p w:rsidR="00B17BB4" w:rsidRPr="00D061CC" w:rsidRDefault="00B17BB4" w:rsidP="00D061CC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w</w:t>
      </w:r>
      <w:r w:rsidR="0061644B" w:rsidRPr="00D061CC">
        <w:rPr>
          <w:rFonts w:ascii="Verdana" w:hAnsi="Verdana"/>
          <w:sz w:val="22"/>
          <w:szCs w:val="22"/>
        </w:rPr>
        <w:t xml:space="preserve"> przypadku wystąpienia trudności, wynikających z sytuacji losowych, w opanowaniu przez ucznia podstawowych treści programowych, nauczyciel wspólnie z</w:t>
      </w:r>
      <w:r w:rsidR="00A41B07" w:rsidRPr="00D061CC">
        <w:rPr>
          <w:rFonts w:ascii="Verdana" w:hAnsi="Verdana"/>
          <w:sz w:val="22"/>
          <w:szCs w:val="22"/>
        </w:rPr>
        <w:t> </w:t>
      </w:r>
      <w:r w:rsidR="0061644B" w:rsidRPr="00D061CC">
        <w:rPr>
          <w:rFonts w:ascii="Verdana" w:hAnsi="Verdana"/>
          <w:sz w:val="22"/>
          <w:szCs w:val="22"/>
        </w:rPr>
        <w:t>uczniem wypracowuje sposoby ich pokonania.</w:t>
      </w:r>
      <w:r w:rsidRPr="00D061CC">
        <w:rPr>
          <w:rFonts w:ascii="Verdana" w:hAnsi="Verdana"/>
          <w:sz w:val="22"/>
          <w:szCs w:val="22"/>
        </w:rPr>
        <w:t xml:space="preserve"> </w:t>
      </w:r>
    </w:p>
    <w:p w:rsidR="00B252A5" w:rsidRPr="00B252A5" w:rsidRDefault="00C24510" w:rsidP="00B252A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Kryteria </w:t>
      </w:r>
      <w:r w:rsidR="00FD5DAE" w:rsidRPr="00D061CC">
        <w:rPr>
          <w:rFonts w:ascii="Verdana" w:hAnsi="Verdana"/>
          <w:b/>
          <w:bCs/>
          <w:sz w:val="22"/>
          <w:szCs w:val="22"/>
        </w:rPr>
        <w:t>ocen</w:t>
      </w:r>
      <w:r w:rsidR="00A11635" w:rsidRPr="00D061CC">
        <w:rPr>
          <w:rFonts w:ascii="Verdana" w:hAnsi="Verdana"/>
          <w:b/>
          <w:bCs/>
          <w:sz w:val="22"/>
          <w:szCs w:val="22"/>
        </w:rPr>
        <w:t>:</w:t>
      </w:r>
    </w:p>
    <w:p w:rsidR="00577D29" w:rsidRPr="00B252A5" w:rsidRDefault="00DD7381" w:rsidP="00B252A5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ascii="Verdana" w:hAnsi="Verdana"/>
          <w:sz w:val="22"/>
          <w:szCs w:val="22"/>
        </w:rPr>
      </w:pPr>
      <w:r w:rsidRPr="00B252A5">
        <w:rPr>
          <w:rFonts w:ascii="Verdana" w:hAnsi="Verdana"/>
          <w:b/>
          <w:sz w:val="22"/>
          <w:szCs w:val="22"/>
        </w:rPr>
        <w:t>Prace pisemne</w:t>
      </w:r>
      <w:r w:rsidRPr="00B252A5">
        <w:rPr>
          <w:rFonts w:ascii="Verdana" w:hAnsi="Verdana"/>
          <w:sz w:val="22"/>
          <w:szCs w:val="22"/>
        </w:rPr>
        <w:t xml:space="preserve"> są oceniane na podstawie liczby uzyskanych punk</w:t>
      </w:r>
      <w:r w:rsidR="005248DC" w:rsidRPr="00B252A5">
        <w:rPr>
          <w:rFonts w:ascii="Verdana" w:hAnsi="Verdana"/>
          <w:sz w:val="22"/>
          <w:szCs w:val="22"/>
        </w:rPr>
        <w:t>tów wg skali</w:t>
      </w:r>
      <w:r w:rsidR="00577D29" w:rsidRPr="00B252A5">
        <w:rPr>
          <w:rFonts w:ascii="Verdana" w:hAnsi="Verdana"/>
          <w:sz w:val="22"/>
          <w:szCs w:val="22"/>
        </w:rPr>
        <w:t>:</w:t>
      </w:r>
    </w:p>
    <w:tbl>
      <w:tblPr>
        <w:tblStyle w:val="Tabela-Siatka"/>
        <w:tblW w:w="0" w:type="auto"/>
        <w:tblInd w:w="1770" w:type="dxa"/>
        <w:tblLook w:val="04A0" w:firstRow="1" w:lastRow="0" w:firstColumn="1" w:lastColumn="0" w:noHBand="0" w:noVBand="1"/>
      </w:tblPr>
      <w:tblGrid>
        <w:gridCol w:w="2161"/>
        <w:gridCol w:w="2977"/>
      </w:tblGrid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&lt;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0%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niedostateczna</w:t>
            </w:r>
          </w:p>
        </w:tc>
      </w:tr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 xml:space="preserve">40% - 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55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dopuszczająca</w:t>
            </w:r>
          </w:p>
        </w:tc>
      </w:tr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 xml:space="preserve">56% - 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70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dostateczna</w:t>
            </w:r>
          </w:p>
        </w:tc>
      </w:tr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 xml:space="preserve">71% - 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85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dobra</w:t>
            </w:r>
          </w:p>
        </w:tc>
      </w:tr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 xml:space="preserve">86% - 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95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bardzo dobra</w:t>
            </w:r>
          </w:p>
        </w:tc>
      </w:tr>
      <w:tr w:rsidR="0032544B" w:rsidRPr="00D061CC" w:rsidTr="00D061CC">
        <w:tc>
          <w:tcPr>
            <w:tcW w:w="2161" w:type="dxa"/>
            <w:vAlign w:val="center"/>
          </w:tcPr>
          <w:p w:rsidR="0032544B" w:rsidRPr="00D061CC" w:rsidRDefault="0032544B" w:rsidP="005E5E1B">
            <w:pPr>
              <w:tabs>
                <w:tab w:val="right" w:pos="1985"/>
                <w:tab w:val="left" w:pos="3119"/>
                <w:tab w:val="left" w:pos="3544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 xml:space="preserve">96% - </w:t>
            </w:r>
            <w:r w:rsidR="005E5E1B">
              <w:rPr>
                <w:rFonts w:ascii="Verdana" w:hAnsi="Verdana"/>
                <w:b/>
                <w:sz w:val="22"/>
                <w:szCs w:val="22"/>
              </w:rPr>
              <w:t>100</w:t>
            </w:r>
            <w:r w:rsidRPr="00D061CC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vAlign w:val="center"/>
          </w:tcPr>
          <w:p w:rsidR="0032544B" w:rsidRPr="00D061CC" w:rsidRDefault="0032544B" w:rsidP="00D061CC">
            <w:pPr>
              <w:tabs>
                <w:tab w:val="right" w:pos="1985"/>
                <w:tab w:val="left" w:pos="3119"/>
                <w:tab w:val="left" w:pos="354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061CC">
              <w:rPr>
                <w:rFonts w:ascii="Verdana" w:hAnsi="Verdana"/>
                <w:b/>
                <w:sz w:val="22"/>
                <w:szCs w:val="22"/>
              </w:rPr>
              <w:t>celująca</w:t>
            </w:r>
          </w:p>
        </w:tc>
      </w:tr>
    </w:tbl>
    <w:p w:rsidR="00577D29" w:rsidRPr="00B252A5" w:rsidRDefault="0032544B" w:rsidP="00B252A5">
      <w:pPr>
        <w:pStyle w:val="Akapitzlist"/>
        <w:numPr>
          <w:ilvl w:val="1"/>
          <w:numId w:val="17"/>
        </w:numPr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B252A5">
        <w:rPr>
          <w:rFonts w:ascii="Verdana" w:hAnsi="Verdana"/>
          <w:b/>
          <w:bCs/>
          <w:sz w:val="22"/>
          <w:szCs w:val="22"/>
        </w:rPr>
        <w:t>o</w:t>
      </w:r>
      <w:r w:rsidR="00DD7381" w:rsidRPr="00B252A5">
        <w:rPr>
          <w:rFonts w:ascii="Verdana" w:hAnsi="Verdana"/>
          <w:b/>
          <w:bCs/>
          <w:sz w:val="22"/>
          <w:szCs w:val="22"/>
        </w:rPr>
        <w:t>dpowiedzi ustne</w:t>
      </w:r>
    </w:p>
    <w:p w:rsidR="00A11635" w:rsidRPr="00D061CC" w:rsidRDefault="00A11635" w:rsidP="00D061CC">
      <w:pPr>
        <w:ind w:left="567" w:hanging="153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Ocenę celującą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</w:p>
    <w:p w:rsidR="00A11635" w:rsidRPr="00D061CC" w:rsidRDefault="00B17BB4" w:rsidP="00D061CC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w pełni </w:t>
      </w:r>
      <w:r w:rsidR="000728A5" w:rsidRPr="00D061CC">
        <w:rPr>
          <w:rFonts w:ascii="Verdana" w:hAnsi="Verdana"/>
          <w:sz w:val="22"/>
          <w:szCs w:val="22"/>
        </w:rPr>
        <w:t xml:space="preserve">opanował zakres wiadomości i umiejętności </w:t>
      </w:r>
      <w:r w:rsidR="0047726C" w:rsidRPr="00D061CC">
        <w:rPr>
          <w:rFonts w:ascii="Verdana" w:hAnsi="Verdana"/>
          <w:sz w:val="22"/>
          <w:szCs w:val="22"/>
        </w:rPr>
        <w:t>trzech</w:t>
      </w:r>
      <w:r w:rsidRPr="00D061CC">
        <w:rPr>
          <w:rFonts w:ascii="Verdana" w:hAnsi="Verdana"/>
          <w:sz w:val="22"/>
          <w:szCs w:val="22"/>
        </w:rPr>
        <w:t xml:space="preserve"> ostatnich lekcji</w:t>
      </w:r>
    </w:p>
    <w:p w:rsidR="0032544B" w:rsidRPr="00D061CC" w:rsidRDefault="000728A5" w:rsidP="00D061CC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lastRenderedPageBreak/>
        <w:t xml:space="preserve">samodzielnie </w:t>
      </w:r>
      <w:r w:rsidR="00A11635" w:rsidRPr="00D061CC">
        <w:rPr>
          <w:rFonts w:ascii="Verdana" w:hAnsi="Verdana"/>
          <w:sz w:val="22"/>
          <w:szCs w:val="22"/>
        </w:rPr>
        <w:t>formułuje problemy oraz dokonuje analizy i syntezy</w:t>
      </w:r>
      <w:r w:rsidR="0032544B" w:rsidRPr="00D061CC">
        <w:rPr>
          <w:rFonts w:ascii="Verdana" w:hAnsi="Verdana"/>
          <w:sz w:val="22"/>
          <w:szCs w:val="22"/>
        </w:rPr>
        <w:t xml:space="preserve"> </w:t>
      </w:r>
      <w:r w:rsidR="00A11635" w:rsidRPr="00D061CC">
        <w:rPr>
          <w:rFonts w:ascii="Verdana" w:hAnsi="Verdana"/>
          <w:sz w:val="22"/>
          <w:szCs w:val="22"/>
        </w:rPr>
        <w:t xml:space="preserve">nowych </w:t>
      </w:r>
      <w:r w:rsidR="00102FFC" w:rsidRPr="00D061CC">
        <w:rPr>
          <w:rFonts w:ascii="Verdana" w:hAnsi="Verdana"/>
          <w:sz w:val="22"/>
          <w:szCs w:val="22"/>
        </w:rPr>
        <w:t>zagadnień</w:t>
      </w:r>
    </w:p>
    <w:p w:rsidR="00A11635" w:rsidRPr="00D061CC" w:rsidRDefault="00C24510" w:rsidP="00D061CC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bezbł</w:t>
      </w:r>
      <w:r w:rsidR="00102FFC" w:rsidRPr="00D061CC">
        <w:rPr>
          <w:rFonts w:ascii="Verdana" w:hAnsi="Verdana"/>
          <w:sz w:val="22"/>
          <w:szCs w:val="22"/>
        </w:rPr>
        <w:t>ędnie rozumie i stosuje terminy</w:t>
      </w:r>
      <w:r w:rsidR="009C56C8">
        <w:rPr>
          <w:rFonts w:ascii="Verdana" w:hAnsi="Verdana"/>
          <w:sz w:val="22"/>
          <w:szCs w:val="22"/>
        </w:rPr>
        <w:t>, prawa</w:t>
      </w:r>
      <w:r w:rsidRPr="00D061CC">
        <w:rPr>
          <w:rFonts w:ascii="Verdana" w:hAnsi="Verdana"/>
          <w:sz w:val="22"/>
          <w:szCs w:val="22"/>
        </w:rPr>
        <w:t xml:space="preserve"> oraz wyjaśnia procesy i zjawiska</w:t>
      </w:r>
    </w:p>
    <w:p w:rsidR="00695D50" w:rsidRPr="00D061CC" w:rsidRDefault="00A56D46" w:rsidP="00D061CC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potrafi wykorzystać i przetworzyć informacje zawarte w </w:t>
      </w:r>
      <w:r w:rsidR="00F30E3A">
        <w:rPr>
          <w:rFonts w:ascii="Verdana" w:hAnsi="Verdana"/>
          <w:sz w:val="22"/>
          <w:szCs w:val="22"/>
        </w:rPr>
        <w:t>przepisach bhp</w:t>
      </w:r>
    </w:p>
    <w:p w:rsidR="00FF0463" w:rsidRPr="00D061CC" w:rsidRDefault="00FF0463" w:rsidP="00D061CC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samodzielnie rozwiązuje zadania  </w:t>
      </w:r>
      <w:r w:rsidR="009365A4" w:rsidRPr="00D061CC">
        <w:rPr>
          <w:rFonts w:ascii="Verdana" w:hAnsi="Verdana"/>
          <w:sz w:val="22"/>
          <w:szCs w:val="22"/>
        </w:rPr>
        <w:t xml:space="preserve">problemowe </w:t>
      </w:r>
      <w:r w:rsidRPr="00D061CC">
        <w:rPr>
          <w:rFonts w:ascii="Verdana" w:hAnsi="Verdana"/>
          <w:sz w:val="22"/>
          <w:szCs w:val="22"/>
        </w:rPr>
        <w:t>o dużym stopniu trudno</w:t>
      </w:r>
      <w:r w:rsidR="00102FFC" w:rsidRPr="00D061CC">
        <w:rPr>
          <w:rFonts w:ascii="Verdana" w:hAnsi="Verdana"/>
          <w:sz w:val="22"/>
          <w:szCs w:val="22"/>
        </w:rPr>
        <w:t>ści</w:t>
      </w:r>
    </w:p>
    <w:p w:rsidR="00A56D46" w:rsidRPr="00D061CC" w:rsidRDefault="00A56D46" w:rsidP="00D061CC">
      <w:pPr>
        <w:pStyle w:val="Akapitzlist"/>
        <w:numPr>
          <w:ilvl w:val="0"/>
          <w:numId w:val="25"/>
        </w:numPr>
        <w:spacing w:after="12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bezbłędnie wykonuje obliczenia </w:t>
      </w:r>
    </w:p>
    <w:p w:rsidR="00A11635" w:rsidRPr="00D061CC" w:rsidRDefault="00A11635" w:rsidP="00D061CC">
      <w:pPr>
        <w:spacing w:before="120"/>
        <w:ind w:firstLine="414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Ocenę bardzo dobrą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</w:p>
    <w:p w:rsidR="00A11635" w:rsidRPr="00D061CC" w:rsidRDefault="00A11635" w:rsidP="00D061C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opanował </w:t>
      </w:r>
      <w:r w:rsidR="000728A5" w:rsidRPr="00D061CC">
        <w:rPr>
          <w:rFonts w:ascii="Verdana" w:hAnsi="Verdana"/>
          <w:b/>
          <w:sz w:val="22"/>
          <w:szCs w:val="22"/>
        </w:rPr>
        <w:t xml:space="preserve"> </w:t>
      </w:r>
      <w:r w:rsidR="000728A5" w:rsidRPr="00D061CC">
        <w:rPr>
          <w:rFonts w:ascii="Verdana" w:hAnsi="Verdana"/>
          <w:sz w:val="22"/>
          <w:szCs w:val="22"/>
        </w:rPr>
        <w:t>zakres</w:t>
      </w:r>
      <w:r w:rsidRPr="00D061CC">
        <w:rPr>
          <w:rFonts w:ascii="Verdana" w:hAnsi="Verdana"/>
          <w:sz w:val="22"/>
          <w:szCs w:val="22"/>
        </w:rPr>
        <w:t xml:space="preserve"> wia</w:t>
      </w:r>
      <w:r w:rsidR="000728A5" w:rsidRPr="00D061CC">
        <w:rPr>
          <w:rFonts w:ascii="Verdana" w:hAnsi="Verdana"/>
          <w:sz w:val="22"/>
          <w:szCs w:val="22"/>
        </w:rPr>
        <w:t xml:space="preserve">domości i umiejętności </w:t>
      </w:r>
      <w:r w:rsidR="0047726C" w:rsidRPr="00D061CC">
        <w:rPr>
          <w:rFonts w:ascii="Verdana" w:hAnsi="Verdana"/>
          <w:sz w:val="22"/>
          <w:szCs w:val="22"/>
        </w:rPr>
        <w:t>trzech</w:t>
      </w:r>
      <w:r w:rsidR="00B17BB4" w:rsidRPr="00D061CC">
        <w:rPr>
          <w:rFonts w:ascii="Verdana" w:hAnsi="Verdana"/>
          <w:sz w:val="22"/>
          <w:szCs w:val="22"/>
        </w:rPr>
        <w:t xml:space="preserve"> ostatnich lekcji</w:t>
      </w:r>
    </w:p>
    <w:p w:rsidR="00A11635" w:rsidRPr="00D061CC" w:rsidRDefault="00A11635" w:rsidP="00D061C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stosuje zdobytą wiedzę do rozwiązywania problemów i zadań w nowych sytu</w:t>
      </w:r>
      <w:r w:rsidR="00102FFC" w:rsidRPr="00D061CC">
        <w:rPr>
          <w:rFonts w:ascii="Verdana" w:hAnsi="Verdana"/>
          <w:sz w:val="22"/>
          <w:szCs w:val="22"/>
        </w:rPr>
        <w:t>acjach</w:t>
      </w:r>
    </w:p>
    <w:p w:rsidR="00FF0463" w:rsidRPr="00D061CC" w:rsidRDefault="00102FFC" w:rsidP="00D061C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zna i rozumie zjawiska</w:t>
      </w:r>
      <w:r w:rsidR="009C56C8">
        <w:rPr>
          <w:rFonts w:ascii="Verdana" w:hAnsi="Verdana"/>
          <w:sz w:val="22"/>
          <w:szCs w:val="22"/>
        </w:rPr>
        <w:t>, prawa</w:t>
      </w:r>
      <w:r w:rsidRPr="00D061CC">
        <w:rPr>
          <w:rFonts w:ascii="Verdana" w:hAnsi="Verdana"/>
          <w:sz w:val="22"/>
          <w:szCs w:val="22"/>
        </w:rPr>
        <w:t xml:space="preserve"> i</w:t>
      </w:r>
      <w:r w:rsidR="00FF0463" w:rsidRPr="00D061CC">
        <w:rPr>
          <w:rFonts w:ascii="Verdana" w:hAnsi="Verdana"/>
          <w:sz w:val="22"/>
          <w:szCs w:val="22"/>
        </w:rPr>
        <w:t xml:space="preserve"> pojęcia</w:t>
      </w:r>
    </w:p>
    <w:p w:rsidR="00FF0463" w:rsidRPr="00D061CC" w:rsidRDefault="00FF0463" w:rsidP="00D061C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sprawnie posługuje się terminologią </w:t>
      </w:r>
      <w:r w:rsidR="0069066E">
        <w:rPr>
          <w:rFonts w:ascii="Verdana" w:hAnsi="Verdana"/>
          <w:sz w:val="22"/>
          <w:szCs w:val="22"/>
        </w:rPr>
        <w:t>zawodową</w:t>
      </w:r>
    </w:p>
    <w:p w:rsidR="00A11635" w:rsidRPr="00D061CC" w:rsidRDefault="00A11635" w:rsidP="00D061C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wykazuje dużą samodzielność i bez pomocy nauczyciela korzysta</w:t>
      </w:r>
      <w:r w:rsidR="00102FFC" w:rsidRPr="00D061CC">
        <w:rPr>
          <w:rFonts w:ascii="Verdana" w:hAnsi="Verdana"/>
          <w:sz w:val="22"/>
          <w:szCs w:val="22"/>
        </w:rPr>
        <w:t xml:space="preserve"> </w:t>
      </w:r>
      <w:r w:rsidR="00695D50" w:rsidRPr="00D061CC">
        <w:rPr>
          <w:rFonts w:ascii="Verdana" w:hAnsi="Verdana"/>
          <w:sz w:val="22"/>
          <w:szCs w:val="22"/>
        </w:rPr>
        <w:t xml:space="preserve">źródeł </w:t>
      </w:r>
      <w:r w:rsidR="00102FFC" w:rsidRPr="00D061CC">
        <w:rPr>
          <w:rFonts w:ascii="Verdana" w:hAnsi="Verdana"/>
          <w:sz w:val="22"/>
          <w:szCs w:val="22"/>
        </w:rPr>
        <w:t>różnych źródeł wiedzy</w:t>
      </w:r>
    </w:p>
    <w:p w:rsidR="00A11635" w:rsidRPr="00D061CC" w:rsidRDefault="00A11635" w:rsidP="00D061CC">
      <w:pPr>
        <w:pStyle w:val="Akapitzlist"/>
        <w:numPr>
          <w:ilvl w:val="0"/>
          <w:numId w:val="29"/>
        </w:numPr>
        <w:spacing w:after="12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sam</w:t>
      </w:r>
      <w:r w:rsidR="000728A5" w:rsidRPr="00D061CC">
        <w:rPr>
          <w:rFonts w:ascii="Verdana" w:hAnsi="Verdana"/>
          <w:sz w:val="22"/>
          <w:szCs w:val="22"/>
        </w:rPr>
        <w:t xml:space="preserve">odzielnie rozwiązuje </w:t>
      </w:r>
      <w:r w:rsidR="00FF0463" w:rsidRPr="00D061CC">
        <w:rPr>
          <w:rFonts w:ascii="Verdana" w:hAnsi="Verdana"/>
          <w:sz w:val="22"/>
          <w:szCs w:val="22"/>
        </w:rPr>
        <w:t xml:space="preserve"> </w:t>
      </w:r>
      <w:r w:rsidR="000728A5" w:rsidRPr="00D061CC">
        <w:rPr>
          <w:rFonts w:ascii="Verdana" w:hAnsi="Verdana"/>
          <w:sz w:val="22"/>
          <w:szCs w:val="22"/>
        </w:rPr>
        <w:t xml:space="preserve">zadania  </w:t>
      </w:r>
      <w:r w:rsidRPr="00D061CC">
        <w:rPr>
          <w:rFonts w:ascii="Verdana" w:hAnsi="Verdana"/>
          <w:sz w:val="22"/>
          <w:szCs w:val="22"/>
        </w:rPr>
        <w:t>o dużym stopniu trud</w:t>
      </w:r>
      <w:r w:rsidR="00102FFC" w:rsidRPr="00D061CC">
        <w:rPr>
          <w:rFonts w:ascii="Verdana" w:hAnsi="Verdana"/>
          <w:sz w:val="22"/>
          <w:szCs w:val="22"/>
        </w:rPr>
        <w:t>ności</w:t>
      </w:r>
    </w:p>
    <w:p w:rsidR="00A11635" w:rsidRPr="00D061CC" w:rsidRDefault="00A11635" w:rsidP="00D061CC">
      <w:pPr>
        <w:spacing w:before="120"/>
        <w:ind w:left="567" w:hanging="153"/>
        <w:jc w:val="both"/>
        <w:rPr>
          <w:rFonts w:ascii="Verdana" w:hAnsi="Verdana"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Dobrą ocenę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</w:p>
    <w:p w:rsidR="00A11635" w:rsidRPr="00D061CC" w:rsidRDefault="00B17BB4" w:rsidP="00D061CC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w </w:t>
      </w:r>
      <w:r w:rsidR="009365A4" w:rsidRPr="00D061CC">
        <w:rPr>
          <w:rFonts w:ascii="Verdana" w:hAnsi="Verdana"/>
          <w:sz w:val="22"/>
          <w:szCs w:val="22"/>
        </w:rPr>
        <w:t xml:space="preserve">znacznym stopniu </w:t>
      </w:r>
      <w:r w:rsidR="000728A5" w:rsidRPr="00D061CC">
        <w:rPr>
          <w:rFonts w:ascii="Verdana" w:hAnsi="Verdana"/>
          <w:sz w:val="22"/>
          <w:szCs w:val="22"/>
        </w:rPr>
        <w:t>opanował</w:t>
      </w:r>
      <w:r w:rsidR="000728A5" w:rsidRPr="00D061CC">
        <w:rPr>
          <w:rFonts w:ascii="Verdana" w:hAnsi="Verdana"/>
          <w:b/>
          <w:sz w:val="22"/>
          <w:szCs w:val="22"/>
        </w:rPr>
        <w:t xml:space="preserve"> </w:t>
      </w:r>
      <w:r w:rsidR="000728A5" w:rsidRPr="00D061CC">
        <w:rPr>
          <w:rFonts w:ascii="Verdana" w:hAnsi="Verdana"/>
          <w:sz w:val="22"/>
          <w:szCs w:val="22"/>
        </w:rPr>
        <w:t xml:space="preserve">zakres wiadomości i umiejętności </w:t>
      </w:r>
      <w:r w:rsidR="0047726C" w:rsidRPr="00D061CC">
        <w:rPr>
          <w:rFonts w:ascii="Verdana" w:hAnsi="Verdana"/>
          <w:sz w:val="22"/>
          <w:szCs w:val="22"/>
        </w:rPr>
        <w:t>trzech</w:t>
      </w:r>
      <w:r w:rsidRPr="00D061CC">
        <w:rPr>
          <w:rFonts w:ascii="Verdana" w:hAnsi="Verdana"/>
          <w:sz w:val="22"/>
          <w:szCs w:val="22"/>
        </w:rPr>
        <w:t xml:space="preserve"> ostatnich</w:t>
      </w:r>
      <w:r w:rsidR="00695D50" w:rsidRPr="00D061CC">
        <w:rPr>
          <w:rFonts w:ascii="Verdana" w:hAnsi="Verdana"/>
          <w:sz w:val="22"/>
          <w:szCs w:val="22"/>
        </w:rPr>
        <w:t xml:space="preserve"> lekcji</w:t>
      </w:r>
    </w:p>
    <w:p w:rsidR="00F30E3A" w:rsidRDefault="00A11635" w:rsidP="00F30E3A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poprawnie stosuje wiadomości i umiejętności </w:t>
      </w:r>
      <w:r w:rsidR="009365A4" w:rsidRPr="00D061CC">
        <w:rPr>
          <w:rFonts w:ascii="Verdana" w:hAnsi="Verdana"/>
          <w:sz w:val="22"/>
          <w:szCs w:val="22"/>
        </w:rPr>
        <w:t xml:space="preserve">potrzebne </w:t>
      </w:r>
      <w:r w:rsidRPr="00D061CC">
        <w:rPr>
          <w:rFonts w:ascii="Verdana" w:hAnsi="Verdana"/>
          <w:sz w:val="22"/>
          <w:szCs w:val="22"/>
        </w:rPr>
        <w:t xml:space="preserve">do samodzielnego rozwiązywania  </w:t>
      </w:r>
      <w:r w:rsidR="009365A4" w:rsidRPr="00D061CC">
        <w:rPr>
          <w:rFonts w:ascii="Verdana" w:hAnsi="Verdana"/>
          <w:sz w:val="22"/>
          <w:szCs w:val="22"/>
        </w:rPr>
        <w:t>typowych  problemów</w:t>
      </w:r>
      <w:r w:rsidR="00F30E3A">
        <w:rPr>
          <w:rFonts w:ascii="Verdana" w:hAnsi="Verdana"/>
          <w:sz w:val="22"/>
          <w:szCs w:val="22"/>
        </w:rPr>
        <w:t xml:space="preserve"> w zakresie bhp</w:t>
      </w:r>
    </w:p>
    <w:p w:rsidR="00A11635" w:rsidRPr="00F30E3A" w:rsidRDefault="00F30E3A" w:rsidP="00F30E3A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F30E3A">
        <w:rPr>
          <w:rFonts w:ascii="Verdana" w:hAnsi="Verdana"/>
          <w:sz w:val="22"/>
          <w:szCs w:val="22"/>
        </w:rPr>
        <w:t xml:space="preserve"> </w:t>
      </w:r>
      <w:r w:rsidR="00A11635" w:rsidRPr="00F30E3A">
        <w:rPr>
          <w:rFonts w:ascii="Verdana" w:hAnsi="Verdana"/>
          <w:sz w:val="22"/>
          <w:szCs w:val="22"/>
        </w:rPr>
        <w:t xml:space="preserve">samodzielnie </w:t>
      </w:r>
      <w:r w:rsidRPr="00F30E3A">
        <w:rPr>
          <w:rFonts w:ascii="Verdana" w:hAnsi="Verdana"/>
          <w:sz w:val="22"/>
          <w:szCs w:val="22"/>
        </w:rPr>
        <w:t>analizuje przepisy w zakresie bhp</w:t>
      </w:r>
    </w:p>
    <w:p w:rsidR="00A11635" w:rsidRPr="00D061CC" w:rsidRDefault="00A11635" w:rsidP="009C56C8">
      <w:pPr>
        <w:tabs>
          <w:tab w:val="left" w:pos="7050"/>
        </w:tabs>
        <w:spacing w:before="120"/>
        <w:ind w:left="567" w:hanging="153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Ocenę dostateczną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  <w:r w:rsidR="009C56C8">
        <w:rPr>
          <w:rFonts w:ascii="Verdana" w:hAnsi="Verdana"/>
          <w:bCs/>
          <w:sz w:val="22"/>
          <w:szCs w:val="22"/>
        </w:rPr>
        <w:tab/>
      </w:r>
    </w:p>
    <w:p w:rsidR="00A11635" w:rsidRPr="00D061CC" w:rsidRDefault="000728A5" w:rsidP="00D061CC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opanował </w:t>
      </w:r>
      <w:r w:rsidR="00DD7381" w:rsidRPr="00D061CC">
        <w:rPr>
          <w:rFonts w:ascii="Verdana" w:hAnsi="Verdana"/>
          <w:b/>
          <w:sz w:val="22"/>
          <w:szCs w:val="22"/>
        </w:rPr>
        <w:t xml:space="preserve"> </w:t>
      </w:r>
      <w:r w:rsidR="009365A4" w:rsidRPr="00D061CC">
        <w:rPr>
          <w:rFonts w:ascii="Verdana" w:hAnsi="Verdana"/>
          <w:sz w:val="22"/>
          <w:szCs w:val="22"/>
        </w:rPr>
        <w:t>częściowo</w:t>
      </w:r>
      <w:r w:rsidRPr="00D061CC">
        <w:rPr>
          <w:rFonts w:ascii="Verdana" w:hAnsi="Verdana"/>
          <w:b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 xml:space="preserve">zakres wiadomości i umiejętności </w:t>
      </w:r>
      <w:r w:rsidR="009365A4" w:rsidRPr="00D061CC">
        <w:rPr>
          <w:rFonts w:ascii="Verdana" w:hAnsi="Verdana"/>
          <w:sz w:val="22"/>
          <w:szCs w:val="22"/>
        </w:rPr>
        <w:t>trzech</w:t>
      </w:r>
      <w:r w:rsidR="00B17BB4" w:rsidRPr="00D061CC">
        <w:rPr>
          <w:rFonts w:ascii="Verdana" w:hAnsi="Verdana"/>
          <w:sz w:val="22"/>
          <w:szCs w:val="22"/>
        </w:rPr>
        <w:t xml:space="preserve"> ostatnich lekcji</w:t>
      </w:r>
    </w:p>
    <w:p w:rsidR="00A11635" w:rsidRPr="00D061CC" w:rsidRDefault="00A11635" w:rsidP="00D061CC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korzysta z pomocą nauczyciela  ze źródeł wiedzy</w:t>
      </w:r>
    </w:p>
    <w:p w:rsidR="00A11635" w:rsidRPr="00D061CC" w:rsidRDefault="00A11635" w:rsidP="00D061CC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z pomocą nauczyciela poprawnie stosuje wiadomości i umi</w:t>
      </w:r>
      <w:r w:rsidR="00695D50" w:rsidRPr="00D061CC">
        <w:rPr>
          <w:rFonts w:ascii="Verdana" w:hAnsi="Verdana"/>
          <w:sz w:val="22"/>
          <w:szCs w:val="22"/>
        </w:rPr>
        <w:t>ejętności przy</w:t>
      </w:r>
      <w:r w:rsidR="00F30E3A">
        <w:rPr>
          <w:rFonts w:ascii="Verdana" w:hAnsi="Verdana"/>
          <w:sz w:val="22"/>
          <w:szCs w:val="22"/>
        </w:rPr>
        <w:t xml:space="preserve"> analizowaniu</w:t>
      </w:r>
      <w:r w:rsidR="009365A4" w:rsidRPr="00D061CC">
        <w:rPr>
          <w:rFonts w:ascii="Verdana" w:hAnsi="Verdana"/>
          <w:sz w:val="22"/>
          <w:szCs w:val="22"/>
        </w:rPr>
        <w:t xml:space="preserve"> </w:t>
      </w:r>
      <w:r w:rsidRPr="00D061CC">
        <w:rPr>
          <w:rFonts w:ascii="Verdana" w:hAnsi="Verdana"/>
          <w:sz w:val="22"/>
          <w:szCs w:val="22"/>
        </w:rPr>
        <w:t>typowych zadań i problemów</w:t>
      </w:r>
      <w:r w:rsidR="00171351">
        <w:rPr>
          <w:rFonts w:ascii="Verdana" w:hAnsi="Verdana"/>
          <w:sz w:val="22"/>
          <w:szCs w:val="22"/>
        </w:rPr>
        <w:t xml:space="preserve"> z bhp</w:t>
      </w:r>
    </w:p>
    <w:p w:rsidR="009365A4" w:rsidRPr="00D061CC" w:rsidRDefault="009C56C8" w:rsidP="00D061CC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 i stosuje zasady bhp obowiązujące w zakładzie gastronomicznym</w:t>
      </w:r>
    </w:p>
    <w:p w:rsidR="00A11635" w:rsidRPr="00D061CC" w:rsidRDefault="00A11635" w:rsidP="00D061CC">
      <w:pPr>
        <w:spacing w:before="120"/>
        <w:ind w:left="567" w:hanging="153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Ocenę dopuszczającą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</w:p>
    <w:p w:rsidR="00A11635" w:rsidRPr="00D061CC" w:rsidRDefault="00A11635" w:rsidP="00D061CC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>ma braki w opanowaniu wiadomości i umi</w:t>
      </w:r>
      <w:r w:rsidR="00FD5DAE" w:rsidRPr="00D061CC">
        <w:rPr>
          <w:rFonts w:ascii="Verdana" w:hAnsi="Verdana"/>
          <w:sz w:val="22"/>
          <w:szCs w:val="22"/>
        </w:rPr>
        <w:t xml:space="preserve">ejętności </w:t>
      </w:r>
      <w:r w:rsidR="00B17BB4" w:rsidRPr="00D061CC">
        <w:rPr>
          <w:rFonts w:ascii="Verdana" w:hAnsi="Verdana"/>
          <w:sz w:val="22"/>
          <w:szCs w:val="22"/>
        </w:rPr>
        <w:t xml:space="preserve">ostatnich </w:t>
      </w:r>
      <w:r w:rsidR="009365A4" w:rsidRPr="00D061CC">
        <w:rPr>
          <w:rFonts w:ascii="Verdana" w:hAnsi="Verdana"/>
          <w:sz w:val="22"/>
          <w:szCs w:val="22"/>
        </w:rPr>
        <w:t xml:space="preserve">trzech </w:t>
      </w:r>
      <w:r w:rsidR="00B17BB4" w:rsidRPr="00D061CC">
        <w:rPr>
          <w:rFonts w:ascii="Verdana" w:hAnsi="Verdana"/>
          <w:sz w:val="22"/>
          <w:szCs w:val="22"/>
        </w:rPr>
        <w:t>lekcji</w:t>
      </w:r>
    </w:p>
    <w:p w:rsidR="00FD5DAE" w:rsidRPr="00D061CC" w:rsidRDefault="00FD5DAE" w:rsidP="00D061CC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zna </w:t>
      </w:r>
      <w:r w:rsidR="009C56C8">
        <w:rPr>
          <w:rFonts w:ascii="Verdana" w:hAnsi="Verdana"/>
          <w:sz w:val="22"/>
          <w:szCs w:val="22"/>
        </w:rPr>
        <w:t>zasady bhp</w:t>
      </w:r>
    </w:p>
    <w:p w:rsidR="00A11635" w:rsidRPr="00D061CC" w:rsidRDefault="00A11635" w:rsidP="00D061CC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z pomocą nauczyciela rozwiązuje typowe zadania teoretyczne i praktyczne </w:t>
      </w:r>
      <w:r w:rsidR="00DE084E" w:rsidRPr="00D061CC">
        <w:rPr>
          <w:rFonts w:ascii="Verdana" w:hAnsi="Verdana"/>
          <w:sz w:val="22"/>
          <w:szCs w:val="22"/>
        </w:rPr>
        <w:t>o </w:t>
      </w:r>
      <w:r w:rsidRPr="00D061CC">
        <w:rPr>
          <w:rFonts w:ascii="Verdana" w:hAnsi="Verdana"/>
          <w:sz w:val="22"/>
          <w:szCs w:val="22"/>
        </w:rPr>
        <w:t>ni</w:t>
      </w:r>
      <w:r w:rsidR="00FD5DAE" w:rsidRPr="00D061CC">
        <w:rPr>
          <w:rFonts w:ascii="Verdana" w:hAnsi="Verdana"/>
          <w:sz w:val="22"/>
          <w:szCs w:val="22"/>
        </w:rPr>
        <w:t xml:space="preserve">ewielkim stopniu </w:t>
      </w:r>
      <w:r w:rsidR="00DE084E" w:rsidRPr="00D061CC">
        <w:rPr>
          <w:rFonts w:ascii="Verdana" w:hAnsi="Verdana"/>
          <w:sz w:val="22"/>
          <w:szCs w:val="22"/>
        </w:rPr>
        <w:t>trudności</w:t>
      </w:r>
      <w:r w:rsidR="00171351">
        <w:rPr>
          <w:rFonts w:ascii="Verdana" w:hAnsi="Verdana"/>
          <w:sz w:val="22"/>
          <w:szCs w:val="22"/>
        </w:rPr>
        <w:t xml:space="preserve"> z bhp</w:t>
      </w:r>
    </w:p>
    <w:p w:rsidR="00A11635" w:rsidRPr="00D061CC" w:rsidRDefault="00A11635" w:rsidP="00D061CC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z pomocą nauczyciela </w:t>
      </w:r>
      <w:r w:rsidR="00400897">
        <w:rPr>
          <w:rFonts w:ascii="Verdana" w:hAnsi="Verdana"/>
          <w:sz w:val="22"/>
          <w:szCs w:val="22"/>
        </w:rPr>
        <w:t xml:space="preserve">omawia podstawowe </w:t>
      </w:r>
      <w:r w:rsidR="0069066E">
        <w:rPr>
          <w:rFonts w:ascii="Verdana" w:hAnsi="Verdana"/>
          <w:sz w:val="22"/>
          <w:szCs w:val="22"/>
        </w:rPr>
        <w:t>przepisy bhp</w:t>
      </w:r>
    </w:p>
    <w:p w:rsidR="00A11635" w:rsidRPr="00D061CC" w:rsidRDefault="00A11635" w:rsidP="00D061CC">
      <w:pPr>
        <w:spacing w:before="120"/>
        <w:ind w:left="567" w:hanging="153"/>
        <w:jc w:val="both"/>
        <w:rPr>
          <w:rFonts w:ascii="Verdana" w:hAnsi="Verdana"/>
          <w:b/>
          <w:bCs/>
          <w:sz w:val="22"/>
          <w:szCs w:val="22"/>
        </w:rPr>
      </w:pPr>
      <w:r w:rsidRPr="00D061CC">
        <w:rPr>
          <w:rFonts w:ascii="Verdana" w:hAnsi="Verdana"/>
          <w:b/>
          <w:bCs/>
          <w:sz w:val="22"/>
          <w:szCs w:val="22"/>
        </w:rPr>
        <w:t xml:space="preserve">Ocenę niedostateczną </w:t>
      </w:r>
      <w:r w:rsidRPr="00D061CC">
        <w:rPr>
          <w:rFonts w:ascii="Verdana" w:hAnsi="Verdana"/>
          <w:bCs/>
          <w:sz w:val="22"/>
          <w:szCs w:val="22"/>
        </w:rPr>
        <w:t>otrzymuje uczeń, który:</w:t>
      </w:r>
    </w:p>
    <w:p w:rsidR="00A11635" w:rsidRPr="00D061CC" w:rsidRDefault="00A11635" w:rsidP="00D061CC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 opanował </w:t>
      </w:r>
      <w:r w:rsidR="00DE084E" w:rsidRPr="00D061CC">
        <w:rPr>
          <w:rFonts w:ascii="Verdana" w:hAnsi="Verdana"/>
          <w:sz w:val="22"/>
          <w:szCs w:val="22"/>
        </w:rPr>
        <w:t xml:space="preserve">niezbędnych do dalszej nauki </w:t>
      </w:r>
      <w:r w:rsidRPr="00D061CC">
        <w:rPr>
          <w:rFonts w:ascii="Verdana" w:hAnsi="Verdana"/>
          <w:sz w:val="22"/>
          <w:szCs w:val="22"/>
        </w:rPr>
        <w:t xml:space="preserve">wiadomości i umiejętności </w:t>
      </w:r>
      <w:r w:rsidR="009A45C0" w:rsidRPr="00D061CC">
        <w:rPr>
          <w:rFonts w:ascii="Verdana" w:hAnsi="Verdana"/>
          <w:sz w:val="22"/>
          <w:szCs w:val="22"/>
        </w:rPr>
        <w:t xml:space="preserve">z </w:t>
      </w:r>
      <w:r w:rsidR="00DE084E" w:rsidRPr="00D061CC">
        <w:rPr>
          <w:rFonts w:ascii="Verdana" w:hAnsi="Verdana"/>
          <w:sz w:val="22"/>
          <w:szCs w:val="22"/>
        </w:rPr>
        <w:t xml:space="preserve">trzech </w:t>
      </w:r>
      <w:r w:rsidR="009A45C0" w:rsidRPr="00D061CC">
        <w:rPr>
          <w:rFonts w:ascii="Verdana" w:hAnsi="Verdana"/>
          <w:sz w:val="22"/>
          <w:szCs w:val="22"/>
        </w:rPr>
        <w:t>ostatniej lekcji</w:t>
      </w:r>
    </w:p>
    <w:p w:rsidR="00A11635" w:rsidRPr="00D061CC" w:rsidRDefault="009A45C0" w:rsidP="00D061CC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 zna </w:t>
      </w:r>
      <w:r w:rsidR="009C56C8">
        <w:rPr>
          <w:rFonts w:ascii="Verdana" w:hAnsi="Verdana"/>
          <w:sz w:val="22"/>
          <w:szCs w:val="22"/>
        </w:rPr>
        <w:t>podstawowych pojęć</w:t>
      </w:r>
    </w:p>
    <w:p w:rsidR="00DE084E" w:rsidRPr="00D061CC" w:rsidRDefault="00DE084E" w:rsidP="00D061CC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 stosuje podstawowej terminologii </w:t>
      </w:r>
      <w:r w:rsidR="0069066E">
        <w:rPr>
          <w:rFonts w:ascii="Verdana" w:hAnsi="Verdana"/>
          <w:sz w:val="22"/>
          <w:szCs w:val="22"/>
        </w:rPr>
        <w:t>zawodowej</w:t>
      </w:r>
    </w:p>
    <w:p w:rsidR="00A11635" w:rsidRPr="00D061CC" w:rsidRDefault="00A11635" w:rsidP="00D061CC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 </w:t>
      </w:r>
      <w:r w:rsidR="009A45C0" w:rsidRPr="00D061CC">
        <w:rPr>
          <w:rFonts w:ascii="Verdana" w:hAnsi="Verdana"/>
          <w:sz w:val="22"/>
          <w:szCs w:val="22"/>
        </w:rPr>
        <w:t xml:space="preserve">potrafi </w:t>
      </w:r>
      <w:r w:rsidR="00DE084E" w:rsidRPr="00D061CC">
        <w:rPr>
          <w:rFonts w:ascii="Verdana" w:hAnsi="Verdana"/>
          <w:sz w:val="22"/>
          <w:szCs w:val="22"/>
        </w:rPr>
        <w:t>nawet z pomocą rozwiązywać prostych zadań</w:t>
      </w:r>
      <w:r w:rsidR="00171351">
        <w:rPr>
          <w:rFonts w:ascii="Verdana" w:hAnsi="Verdana"/>
          <w:sz w:val="22"/>
          <w:szCs w:val="22"/>
        </w:rPr>
        <w:t xml:space="preserve"> z bhp</w:t>
      </w:r>
    </w:p>
    <w:p w:rsidR="00DE084E" w:rsidRPr="00D061CC" w:rsidRDefault="00DE084E" w:rsidP="00D061CC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nie </w:t>
      </w:r>
      <w:r w:rsidR="00FA5089">
        <w:rPr>
          <w:rFonts w:ascii="Verdana" w:hAnsi="Verdana"/>
          <w:sz w:val="22"/>
          <w:szCs w:val="22"/>
        </w:rPr>
        <w:t xml:space="preserve">zna i nie </w:t>
      </w:r>
      <w:r w:rsidR="00400897">
        <w:rPr>
          <w:rFonts w:ascii="Verdana" w:hAnsi="Verdana"/>
          <w:sz w:val="22"/>
          <w:szCs w:val="22"/>
        </w:rPr>
        <w:t>przestrzega</w:t>
      </w:r>
      <w:r w:rsidR="00FA5089">
        <w:rPr>
          <w:rFonts w:ascii="Verdana" w:hAnsi="Verdana"/>
          <w:sz w:val="22"/>
          <w:szCs w:val="22"/>
        </w:rPr>
        <w:t xml:space="preserve"> podstawowych </w:t>
      </w:r>
      <w:r w:rsidR="0069066E">
        <w:rPr>
          <w:rFonts w:ascii="Verdana" w:hAnsi="Verdana"/>
          <w:sz w:val="22"/>
          <w:szCs w:val="22"/>
        </w:rPr>
        <w:t>przepisów</w:t>
      </w:r>
      <w:r w:rsidR="00171351">
        <w:rPr>
          <w:rFonts w:ascii="Verdana" w:hAnsi="Verdana"/>
          <w:sz w:val="22"/>
          <w:szCs w:val="22"/>
        </w:rPr>
        <w:t xml:space="preserve"> bhp</w:t>
      </w:r>
      <w:bookmarkStart w:id="0" w:name="_GoBack"/>
      <w:bookmarkEnd w:id="0"/>
    </w:p>
    <w:p w:rsidR="006D6259" w:rsidRPr="00D061CC" w:rsidRDefault="006D6259" w:rsidP="00D061C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Verdana" w:hAnsi="Verdana"/>
          <w:sz w:val="22"/>
          <w:szCs w:val="22"/>
        </w:rPr>
      </w:pPr>
      <w:r w:rsidRPr="00D061CC">
        <w:rPr>
          <w:rFonts w:ascii="Verdana" w:hAnsi="Verdana"/>
          <w:sz w:val="22"/>
          <w:szCs w:val="22"/>
        </w:rPr>
        <w:t xml:space="preserve">Uczeń, który otrzymał śródroczną klasyfikacyjną, ocenę </w:t>
      </w:r>
      <w:r w:rsidRPr="00D061CC">
        <w:rPr>
          <w:rFonts w:ascii="Verdana" w:hAnsi="Verdana"/>
          <w:b/>
          <w:sz w:val="22"/>
          <w:szCs w:val="22"/>
        </w:rPr>
        <w:t>niedostateczną</w:t>
      </w:r>
      <w:r w:rsidRPr="00D061CC">
        <w:rPr>
          <w:rFonts w:ascii="Verdana" w:hAnsi="Verdana"/>
          <w:sz w:val="22"/>
          <w:szCs w:val="22"/>
        </w:rPr>
        <w:t xml:space="preserve"> musi uzupełnić poziom wiedzy i umiejętności </w:t>
      </w:r>
      <w:r w:rsidR="0061644B" w:rsidRPr="00D061CC">
        <w:rPr>
          <w:rFonts w:ascii="Verdana" w:hAnsi="Verdana"/>
          <w:sz w:val="22"/>
          <w:szCs w:val="22"/>
        </w:rPr>
        <w:t>do końc</w:t>
      </w:r>
      <w:r w:rsidR="00695D50" w:rsidRPr="00D061CC">
        <w:rPr>
          <w:rFonts w:ascii="Verdana" w:hAnsi="Verdana"/>
          <w:sz w:val="22"/>
          <w:szCs w:val="22"/>
        </w:rPr>
        <w:t>a</w:t>
      </w:r>
      <w:r w:rsidR="0061644B" w:rsidRPr="00D061CC">
        <w:rPr>
          <w:rFonts w:ascii="Verdana" w:hAnsi="Verdana"/>
          <w:sz w:val="22"/>
          <w:szCs w:val="22"/>
        </w:rPr>
        <w:t xml:space="preserve"> danego roku szkolnego.</w:t>
      </w:r>
    </w:p>
    <w:p w:rsidR="00A11635" w:rsidRPr="00D061CC" w:rsidRDefault="00A11635" w:rsidP="00D061CC">
      <w:pPr>
        <w:ind w:left="708"/>
        <w:jc w:val="both"/>
        <w:rPr>
          <w:rFonts w:ascii="Verdana" w:hAnsi="Verdana"/>
          <w:sz w:val="22"/>
          <w:szCs w:val="22"/>
        </w:rPr>
      </w:pPr>
    </w:p>
    <w:sectPr w:rsidR="00A11635" w:rsidRPr="00D061CC" w:rsidSect="00D061CC">
      <w:footerReference w:type="even" r:id="rId8"/>
      <w:footerReference w:type="default" r:id="rId9"/>
      <w:pgSz w:w="11906" w:h="16838"/>
      <w:pgMar w:top="822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D4" w:rsidRDefault="00250BD4">
      <w:r>
        <w:separator/>
      </w:r>
    </w:p>
  </w:endnote>
  <w:endnote w:type="continuationSeparator" w:id="0">
    <w:p w:rsidR="00250BD4" w:rsidRDefault="002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21" w:rsidRDefault="00CB6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14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421" w:rsidRDefault="00B314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21" w:rsidRDefault="00CB6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14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35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1421" w:rsidRDefault="00B31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D4" w:rsidRDefault="00250BD4">
      <w:r>
        <w:separator/>
      </w:r>
    </w:p>
  </w:footnote>
  <w:footnote w:type="continuationSeparator" w:id="0">
    <w:p w:rsidR="00250BD4" w:rsidRDefault="0025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07D"/>
    <w:multiLevelType w:val="hybridMultilevel"/>
    <w:tmpl w:val="4128F5AE"/>
    <w:lvl w:ilvl="0" w:tplc="08DE987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623276C"/>
    <w:multiLevelType w:val="hybridMultilevel"/>
    <w:tmpl w:val="0D3ACF84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3B3F46"/>
    <w:multiLevelType w:val="singleLevel"/>
    <w:tmpl w:val="1CE841B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342EA"/>
    <w:multiLevelType w:val="multilevel"/>
    <w:tmpl w:val="19E6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2EA3"/>
    <w:multiLevelType w:val="multilevel"/>
    <w:tmpl w:val="AD10BF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36EAE"/>
    <w:multiLevelType w:val="hybridMultilevel"/>
    <w:tmpl w:val="9B04568C"/>
    <w:lvl w:ilvl="0" w:tplc="08DE98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ECD641B"/>
    <w:multiLevelType w:val="singleLevel"/>
    <w:tmpl w:val="EF80AD36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204415A5"/>
    <w:multiLevelType w:val="multilevel"/>
    <w:tmpl w:val="AD10BF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F26E3"/>
    <w:multiLevelType w:val="singleLevel"/>
    <w:tmpl w:val="F79EEF3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612E1D"/>
    <w:multiLevelType w:val="multilevel"/>
    <w:tmpl w:val="933A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0589E"/>
    <w:multiLevelType w:val="multilevel"/>
    <w:tmpl w:val="E98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76CC"/>
    <w:multiLevelType w:val="multilevel"/>
    <w:tmpl w:val="28DA89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329E3"/>
    <w:multiLevelType w:val="multilevel"/>
    <w:tmpl w:val="4D5E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67D05"/>
    <w:multiLevelType w:val="hybridMultilevel"/>
    <w:tmpl w:val="17F0CEC8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32466D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F05377"/>
    <w:multiLevelType w:val="hybridMultilevel"/>
    <w:tmpl w:val="649C2E32"/>
    <w:lvl w:ilvl="0" w:tplc="08DE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D0A"/>
    <w:multiLevelType w:val="hybridMultilevel"/>
    <w:tmpl w:val="5288C164"/>
    <w:lvl w:ilvl="0" w:tplc="BDF278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84874"/>
    <w:multiLevelType w:val="hybridMultilevel"/>
    <w:tmpl w:val="A6E4262C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71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B90D9C"/>
    <w:multiLevelType w:val="hybridMultilevel"/>
    <w:tmpl w:val="D56E5E00"/>
    <w:lvl w:ilvl="0" w:tplc="1830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E7EE60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9544BCF4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4898322D"/>
    <w:multiLevelType w:val="hybridMultilevel"/>
    <w:tmpl w:val="4050C3C6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C5D565C"/>
    <w:multiLevelType w:val="hybridMultilevel"/>
    <w:tmpl w:val="A7D0541A"/>
    <w:lvl w:ilvl="0" w:tplc="BCC2DDC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2">
    <w:nsid w:val="4DA16ADA"/>
    <w:multiLevelType w:val="multilevel"/>
    <w:tmpl w:val="AD10BF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0421D"/>
    <w:multiLevelType w:val="hybridMultilevel"/>
    <w:tmpl w:val="3D44B824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5E676A92"/>
    <w:multiLevelType w:val="hybridMultilevel"/>
    <w:tmpl w:val="C4F0DA18"/>
    <w:lvl w:ilvl="0" w:tplc="08DE98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17AC70E">
      <w:start w:val="3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68D457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C363D6"/>
    <w:multiLevelType w:val="hybridMultilevel"/>
    <w:tmpl w:val="8B828374"/>
    <w:lvl w:ilvl="0" w:tplc="734ED32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7">
    <w:nsid w:val="6E5F7182"/>
    <w:multiLevelType w:val="hybridMultilevel"/>
    <w:tmpl w:val="20B62712"/>
    <w:lvl w:ilvl="0" w:tplc="D5C8DA8E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820EF1"/>
    <w:multiLevelType w:val="hybridMultilevel"/>
    <w:tmpl w:val="FD240E50"/>
    <w:lvl w:ilvl="0" w:tplc="08DE98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43574"/>
    <w:multiLevelType w:val="hybridMultilevel"/>
    <w:tmpl w:val="DF905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F1D4F"/>
    <w:multiLevelType w:val="hybridMultilevel"/>
    <w:tmpl w:val="435C99D4"/>
    <w:lvl w:ilvl="0" w:tplc="B632457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F511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4"/>
  </w:num>
  <w:num w:numId="8">
    <w:abstractNumId w:val="25"/>
  </w:num>
  <w:num w:numId="9">
    <w:abstractNumId w:val="18"/>
  </w:num>
  <w:num w:numId="10">
    <w:abstractNumId w:val="2"/>
  </w:num>
  <w:num w:numId="11">
    <w:abstractNumId w:val="22"/>
  </w:num>
  <w:num w:numId="12">
    <w:abstractNumId w:val="26"/>
  </w:num>
  <w:num w:numId="13">
    <w:abstractNumId w:val="6"/>
  </w:num>
  <w:num w:numId="14">
    <w:abstractNumId w:val="30"/>
  </w:num>
  <w:num w:numId="15">
    <w:abstractNumId w:val="10"/>
  </w:num>
  <w:num w:numId="16">
    <w:abstractNumId w:val="9"/>
  </w:num>
  <w:num w:numId="17">
    <w:abstractNumId w:val="3"/>
  </w:num>
  <w:num w:numId="18">
    <w:abstractNumId w:val="12"/>
  </w:num>
  <w:num w:numId="19">
    <w:abstractNumId w:val="4"/>
  </w:num>
  <w:num w:numId="20">
    <w:abstractNumId w:val="7"/>
  </w:num>
  <w:num w:numId="21">
    <w:abstractNumId w:val="11"/>
  </w:num>
  <w:num w:numId="22">
    <w:abstractNumId w:val="21"/>
  </w:num>
  <w:num w:numId="23">
    <w:abstractNumId w:val="31"/>
  </w:num>
  <w:num w:numId="24">
    <w:abstractNumId w:val="28"/>
  </w:num>
  <w:num w:numId="25">
    <w:abstractNumId w:val="13"/>
  </w:num>
  <w:num w:numId="26">
    <w:abstractNumId w:val="0"/>
  </w:num>
  <w:num w:numId="27">
    <w:abstractNumId w:val="5"/>
  </w:num>
  <w:num w:numId="28">
    <w:abstractNumId w:val="15"/>
  </w:num>
  <w:num w:numId="29">
    <w:abstractNumId w:val="17"/>
  </w:num>
  <w:num w:numId="30">
    <w:abstractNumId w:val="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5"/>
    <w:rsid w:val="00006EFF"/>
    <w:rsid w:val="000261A3"/>
    <w:rsid w:val="00063DF1"/>
    <w:rsid w:val="000650A0"/>
    <w:rsid w:val="000728A5"/>
    <w:rsid w:val="000B31FD"/>
    <w:rsid w:val="000D5722"/>
    <w:rsid w:val="00102FFC"/>
    <w:rsid w:val="00171351"/>
    <w:rsid w:val="001A7EEA"/>
    <w:rsid w:val="001D0D12"/>
    <w:rsid w:val="00250BD4"/>
    <w:rsid w:val="002549B5"/>
    <w:rsid w:val="002A0CA7"/>
    <w:rsid w:val="002E33B3"/>
    <w:rsid w:val="002F72CD"/>
    <w:rsid w:val="002F7534"/>
    <w:rsid w:val="00322B50"/>
    <w:rsid w:val="0032544B"/>
    <w:rsid w:val="00332485"/>
    <w:rsid w:val="003E13D0"/>
    <w:rsid w:val="00400897"/>
    <w:rsid w:val="004029B9"/>
    <w:rsid w:val="00424E4E"/>
    <w:rsid w:val="004323F6"/>
    <w:rsid w:val="00475123"/>
    <w:rsid w:val="0047726C"/>
    <w:rsid w:val="00497F95"/>
    <w:rsid w:val="004F2641"/>
    <w:rsid w:val="004F30F9"/>
    <w:rsid w:val="00515A1B"/>
    <w:rsid w:val="005248DC"/>
    <w:rsid w:val="00533B90"/>
    <w:rsid w:val="005510B4"/>
    <w:rsid w:val="005628A9"/>
    <w:rsid w:val="00577D29"/>
    <w:rsid w:val="00581743"/>
    <w:rsid w:val="005B2D69"/>
    <w:rsid w:val="005E5E1B"/>
    <w:rsid w:val="0061644B"/>
    <w:rsid w:val="006222CD"/>
    <w:rsid w:val="00645AD3"/>
    <w:rsid w:val="00690644"/>
    <w:rsid w:val="0069066E"/>
    <w:rsid w:val="00695D50"/>
    <w:rsid w:val="006D6259"/>
    <w:rsid w:val="007169A3"/>
    <w:rsid w:val="00741C15"/>
    <w:rsid w:val="008370D4"/>
    <w:rsid w:val="00864101"/>
    <w:rsid w:val="008678F5"/>
    <w:rsid w:val="00881ABF"/>
    <w:rsid w:val="008A0C87"/>
    <w:rsid w:val="008A50BE"/>
    <w:rsid w:val="008E7335"/>
    <w:rsid w:val="009365A4"/>
    <w:rsid w:val="009A45C0"/>
    <w:rsid w:val="009C56C8"/>
    <w:rsid w:val="00A11635"/>
    <w:rsid w:val="00A217F0"/>
    <w:rsid w:val="00A3116D"/>
    <w:rsid w:val="00A41B07"/>
    <w:rsid w:val="00A56D46"/>
    <w:rsid w:val="00A57054"/>
    <w:rsid w:val="00A74586"/>
    <w:rsid w:val="00A74C47"/>
    <w:rsid w:val="00AD7D71"/>
    <w:rsid w:val="00B17BB4"/>
    <w:rsid w:val="00B20452"/>
    <w:rsid w:val="00B252A5"/>
    <w:rsid w:val="00B26D71"/>
    <w:rsid w:val="00B31421"/>
    <w:rsid w:val="00B53EA4"/>
    <w:rsid w:val="00B60C67"/>
    <w:rsid w:val="00B96A5B"/>
    <w:rsid w:val="00BF7FF7"/>
    <w:rsid w:val="00C0512E"/>
    <w:rsid w:val="00C1798F"/>
    <w:rsid w:val="00C24510"/>
    <w:rsid w:val="00C61A18"/>
    <w:rsid w:val="00C743DF"/>
    <w:rsid w:val="00CB6983"/>
    <w:rsid w:val="00CF43EF"/>
    <w:rsid w:val="00D061CC"/>
    <w:rsid w:val="00D50AC5"/>
    <w:rsid w:val="00D50CEE"/>
    <w:rsid w:val="00D65725"/>
    <w:rsid w:val="00DA7557"/>
    <w:rsid w:val="00DD7381"/>
    <w:rsid w:val="00DE084E"/>
    <w:rsid w:val="00DE4103"/>
    <w:rsid w:val="00E04F71"/>
    <w:rsid w:val="00E67E75"/>
    <w:rsid w:val="00E91499"/>
    <w:rsid w:val="00F20BF6"/>
    <w:rsid w:val="00F30E3A"/>
    <w:rsid w:val="00FA5089"/>
    <w:rsid w:val="00FB49F3"/>
    <w:rsid w:val="00FB5A10"/>
    <w:rsid w:val="00FD5DAE"/>
    <w:rsid w:val="00FF046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541516-8E6D-4D4F-8566-EF08117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11635"/>
    <w:pPr>
      <w:keepNext/>
      <w:jc w:val="center"/>
      <w:outlineLvl w:val="0"/>
    </w:pPr>
    <w:rPr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11635"/>
    <w:pPr>
      <w:spacing w:line="360" w:lineRule="auto"/>
      <w:ind w:left="1080"/>
    </w:pPr>
  </w:style>
  <w:style w:type="paragraph" w:styleId="Stopka">
    <w:name w:val="footer"/>
    <w:basedOn w:val="Normalny"/>
    <w:rsid w:val="00A116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1635"/>
  </w:style>
  <w:style w:type="paragraph" w:styleId="Mapadokumentu">
    <w:name w:val="Document Map"/>
    <w:basedOn w:val="Normalny"/>
    <w:semiHidden/>
    <w:rsid w:val="00A56D46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B26D71"/>
    <w:pPr>
      <w:ind w:left="720"/>
      <w:contextualSpacing/>
    </w:pPr>
  </w:style>
  <w:style w:type="table" w:styleId="Tabela-Siatka">
    <w:name w:val="Table Grid"/>
    <w:basedOn w:val="Standardowy"/>
    <w:uiPriority w:val="59"/>
    <w:rsid w:val="00524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78F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9A4E-B0A9-4B32-9F94-B45189B2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Flisykowski</dc:creator>
  <cp:lastModifiedBy>marek</cp:lastModifiedBy>
  <cp:revision>11</cp:revision>
  <cp:lastPrinted>2007-09-25T06:21:00Z</cp:lastPrinted>
  <dcterms:created xsi:type="dcterms:W3CDTF">2017-09-21T13:29:00Z</dcterms:created>
  <dcterms:modified xsi:type="dcterms:W3CDTF">2017-10-31T21:43:00Z</dcterms:modified>
</cp:coreProperties>
</file>